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5332" w:rsidRPr="00A40A54" w:rsidRDefault="00FA645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94221E" wp14:editId="3DE89B7A">
                <wp:simplePos x="0" y="0"/>
                <wp:positionH relativeFrom="column">
                  <wp:posOffset>6353175</wp:posOffset>
                </wp:positionH>
                <wp:positionV relativeFrom="paragraph">
                  <wp:posOffset>-66041</wp:posOffset>
                </wp:positionV>
                <wp:extent cx="3429000" cy="8667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C1" w:rsidRPr="003216C1" w:rsidRDefault="003216C1" w:rsidP="003216C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Calibri"/>
                                <w:b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b/>
                                <w:sz w:val="16"/>
                                <w:szCs w:val="18"/>
                              </w:rPr>
                              <w:t>ZAŁĄCZNIK NR 5.c</w:t>
                            </w:r>
                            <w:r w:rsidRPr="003216C1">
                              <w:rPr>
                                <w:rFonts w:ascii="Arial Narrow" w:hAnsi="Arial Narrow" w:cs="Calibri"/>
                                <w:b/>
                                <w:sz w:val="16"/>
                                <w:szCs w:val="18"/>
                              </w:rPr>
                              <w:t xml:space="preserve">                                                                                                                </w:t>
                            </w:r>
                          </w:p>
                          <w:p w:rsidR="003216C1" w:rsidRPr="003216C1" w:rsidRDefault="003216C1" w:rsidP="003216C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 w:cs="Calibri"/>
                                <w:sz w:val="16"/>
                                <w:szCs w:val="18"/>
                              </w:rPr>
                            </w:pPr>
                            <w:r w:rsidRPr="003216C1">
                              <w:rPr>
                                <w:rFonts w:ascii="Arial Narrow" w:hAnsi="Arial Narrow"/>
                                <w:sz w:val="16"/>
                                <w:szCs w:val="18"/>
                              </w:rPr>
                              <w:t>DO PROCEDURY WYBORU I OCENY OPERACJI W RAMACH LSR LOKALNEJ GRUPY DZIAŁANIA ZIELONE ŚWIATŁO NA OPERACJE REALIZOWANE PRZEZ PODMIOTY INNE NIŻ LGD</w:t>
                            </w:r>
                          </w:p>
                          <w:p w:rsidR="00A9702D" w:rsidRPr="003216C1" w:rsidRDefault="003216C1" w:rsidP="003216C1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Arial Narrow" w:hAnsi="Arial Narrow" w:cs="Calibri"/>
                                <w:b/>
                                <w:sz w:val="16"/>
                                <w:szCs w:val="16"/>
                              </w:rPr>
                            </w:pPr>
                            <w:r w:rsidRPr="003216C1">
                              <w:rPr>
                                <w:rFonts w:ascii="Arial Narrow" w:hAnsi="Arial Narrow"/>
                                <w:sz w:val="16"/>
                                <w:szCs w:val="18"/>
                              </w:rPr>
                              <w:t xml:space="preserve">W ZAKRESIE </w:t>
                            </w:r>
                            <w:r w:rsidRPr="003216C1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BUDOWY LUB PRZEBUDOWY OGÓLNODOSTĘPNEJ  INFRASTRUKTURY TURYSTYCZNEJ, REKREACYJNEJ LUB KULTURALNEJ</w:t>
                            </w:r>
                          </w:p>
                          <w:p w:rsidR="001F22CA" w:rsidRPr="003216C1" w:rsidRDefault="001F22CA" w:rsidP="003B0C8F">
                            <w:pPr>
                              <w:autoSpaceDE w:val="0"/>
                              <w:autoSpaceDN w:val="0"/>
                              <w:adjustRightInd w:val="0"/>
                              <w:contextualSpacing/>
                              <w:jc w:val="both"/>
                              <w:rPr>
                                <w:rFonts w:ascii="Arial Narrow" w:hAnsi="Arial Narrow" w:cs="Calibri"/>
                                <w:sz w:val="16"/>
                                <w:szCs w:val="16"/>
                              </w:rPr>
                            </w:pPr>
                          </w:p>
                          <w:p w:rsidR="003216C1" w:rsidRDefault="003216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0.25pt;margin-top:-5.2pt;width:270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">
                <v:textbox>
                  <w:txbxContent>
                    <w:p w:rsidR="003216C1" w:rsidRPr="003216C1" w:rsidRDefault="003216C1" w:rsidP="003216C1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Calibri"/>
                          <w:b/>
                          <w:sz w:val="16"/>
                          <w:szCs w:val="18"/>
                        </w:rPr>
                      </w:pPr>
                      <w:r>
                        <w:rPr>
                          <w:rFonts w:ascii="Arial Narrow" w:hAnsi="Arial Narrow" w:cs="Calibri"/>
                          <w:b/>
                          <w:sz w:val="16"/>
                          <w:szCs w:val="18"/>
                        </w:rPr>
                        <w:t>ZAŁĄCZNIK NR 5.c</w:t>
                      </w:r>
                      <w:r w:rsidRPr="003216C1">
                        <w:rPr>
                          <w:rFonts w:ascii="Arial Narrow" w:hAnsi="Arial Narrow" w:cs="Calibri"/>
                          <w:b/>
                          <w:sz w:val="16"/>
                          <w:szCs w:val="18"/>
                        </w:rPr>
                        <w:t xml:space="preserve">                                                                                                                </w:t>
                      </w:r>
                    </w:p>
                    <w:p w:rsidR="003216C1" w:rsidRPr="003216C1" w:rsidRDefault="003216C1" w:rsidP="003216C1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 w:cs="Calibri"/>
                          <w:sz w:val="16"/>
                          <w:szCs w:val="18"/>
                        </w:rPr>
                      </w:pPr>
                      <w:r w:rsidRPr="003216C1">
                        <w:rPr>
                          <w:rFonts w:ascii="Arial Narrow" w:hAnsi="Arial Narrow"/>
                          <w:sz w:val="16"/>
                          <w:szCs w:val="18"/>
                        </w:rPr>
                        <w:t>DO PROCEDURY WYBORU I OCENY OPERACJI W RAMACH LSR LOKALNEJ GRUPY DZIAŁANIA ZIELONE ŚWIATŁO NA OPERACJE REALIZOWANE PRZEZ PODMIOTY INNE NIŻ LGD</w:t>
                      </w:r>
                    </w:p>
                    <w:p w:rsidR="00A9702D" w:rsidRPr="003216C1" w:rsidRDefault="003216C1" w:rsidP="003216C1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Arial Narrow" w:hAnsi="Arial Narrow" w:cs="Calibri"/>
                          <w:b/>
                          <w:sz w:val="16"/>
                          <w:szCs w:val="16"/>
                        </w:rPr>
                      </w:pPr>
                      <w:r w:rsidRPr="003216C1">
                        <w:rPr>
                          <w:rFonts w:ascii="Arial Narrow" w:hAnsi="Arial Narrow"/>
                          <w:sz w:val="16"/>
                          <w:szCs w:val="18"/>
                        </w:rPr>
                        <w:t xml:space="preserve">W ZAKRESIE </w:t>
                      </w:r>
                      <w:r w:rsidRPr="003216C1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BUDOWY LUB PRZEBUDOWY OGÓLNODOSTĘPNEJ  INFRASTRUKTURY TURYSTYCZNEJ, REKREACYJNEJ LUB KULTURALNEJ</w:t>
                      </w:r>
                    </w:p>
                    <w:p w:rsidR="001F22CA" w:rsidRPr="003216C1" w:rsidRDefault="001F22CA" w:rsidP="003B0C8F">
                      <w:pPr>
                        <w:autoSpaceDE w:val="0"/>
                        <w:autoSpaceDN w:val="0"/>
                        <w:adjustRightInd w:val="0"/>
                        <w:contextualSpacing/>
                        <w:jc w:val="both"/>
                        <w:rPr>
                          <w:rFonts w:ascii="Arial Narrow" w:hAnsi="Arial Narrow" w:cs="Calibri"/>
                          <w:sz w:val="16"/>
                          <w:szCs w:val="16"/>
                        </w:rPr>
                      </w:pPr>
                    </w:p>
                    <w:p w:rsidR="003216C1" w:rsidRDefault="003216C1"/>
                  </w:txbxContent>
                </v:textbox>
              </v:shape>
            </w:pict>
          </mc:Fallback>
        </mc:AlternateContent>
      </w: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1E3EF1" w:rsidRPr="00A40A54" w:rsidRDefault="001E3EF1">
      <w:pPr>
        <w:rPr>
          <w:rFonts w:ascii="Arial Narrow" w:hAnsi="Arial Narrow"/>
          <w:sz w:val="22"/>
          <w:szCs w:val="22"/>
        </w:rPr>
      </w:pPr>
    </w:p>
    <w:p w:rsidR="00A9702D" w:rsidRPr="00A40A54" w:rsidRDefault="00A9702D" w:rsidP="00A9702D">
      <w:pPr>
        <w:rPr>
          <w:rFonts w:ascii="Arial Narrow" w:hAnsi="Arial Narrow"/>
          <w:sz w:val="22"/>
          <w:szCs w:val="22"/>
        </w:rPr>
      </w:pPr>
    </w:p>
    <w:p w:rsidR="00A9702D" w:rsidRPr="00F50E14" w:rsidRDefault="00B94481" w:rsidP="00A9702D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</w:t>
      </w:r>
      <w:r w:rsidR="003216C1">
        <w:rPr>
          <w:rFonts w:ascii="Arial Narrow" w:hAnsi="Arial Narrow"/>
          <w:b/>
          <w:sz w:val="22"/>
          <w:szCs w:val="22"/>
        </w:rPr>
        <w:t>.c</w:t>
      </w:r>
      <w:r w:rsidR="00A9702D" w:rsidRPr="00F50E14">
        <w:rPr>
          <w:rFonts w:ascii="Arial Narrow" w:hAnsi="Arial Narrow"/>
          <w:b/>
          <w:sz w:val="22"/>
          <w:szCs w:val="22"/>
        </w:rPr>
        <w:t xml:space="preserve"> KRYTERIA WYBORU WRAZ Z OPISEM  </w:t>
      </w:r>
    </w:p>
    <w:p w:rsidR="00A9702D" w:rsidRPr="00F50E14" w:rsidRDefault="00A9702D" w:rsidP="00A9702D">
      <w:pPr>
        <w:jc w:val="center"/>
        <w:rPr>
          <w:rFonts w:ascii="Arial Narrow" w:hAnsi="Arial Narrow"/>
          <w:b/>
          <w:sz w:val="22"/>
          <w:szCs w:val="22"/>
        </w:rPr>
      </w:pPr>
      <w:r w:rsidRPr="00F50E14">
        <w:rPr>
          <w:rFonts w:ascii="Arial Narrow" w:hAnsi="Arial Narrow"/>
          <w:b/>
          <w:sz w:val="22"/>
          <w:szCs w:val="22"/>
        </w:rPr>
        <w:t>BUDOW</w:t>
      </w:r>
      <w:r w:rsidR="007E2FE5">
        <w:rPr>
          <w:rFonts w:ascii="Arial Narrow" w:hAnsi="Arial Narrow"/>
          <w:b/>
          <w:sz w:val="22"/>
          <w:szCs w:val="22"/>
        </w:rPr>
        <w:t>A</w:t>
      </w:r>
      <w:r w:rsidRPr="00F50E14">
        <w:rPr>
          <w:rFonts w:ascii="Arial Narrow" w:hAnsi="Arial Narrow"/>
          <w:b/>
          <w:sz w:val="22"/>
          <w:szCs w:val="22"/>
        </w:rPr>
        <w:t xml:space="preserve"> LUB PRZEBUDOW</w:t>
      </w:r>
      <w:r w:rsidR="007E2FE5">
        <w:rPr>
          <w:rFonts w:ascii="Arial Narrow" w:hAnsi="Arial Narrow"/>
          <w:b/>
          <w:sz w:val="22"/>
          <w:szCs w:val="22"/>
        </w:rPr>
        <w:t>A</w:t>
      </w:r>
      <w:r w:rsidRPr="00F50E14">
        <w:rPr>
          <w:rFonts w:ascii="Arial Narrow" w:hAnsi="Arial Narrow"/>
          <w:b/>
          <w:sz w:val="22"/>
          <w:szCs w:val="22"/>
        </w:rPr>
        <w:t xml:space="preserve"> OGÓLNODOSTĘPNEJ  INFRASTRUKTURY TURYSTYCZNEJ,  REKREACYJNEJ LUB KULTURALNEJ</w:t>
      </w:r>
    </w:p>
    <w:p w:rsidR="00A9702D" w:rsidRDefault="00A9702D" w:rsidP="00A9702D">
      <w:pPr>
        <w:jc w:val="both"/>
        <w:rPr>
          <w:rFonts w:ascii="Arial Narrow" w:hAnsi="Arial Narrow"/>
          <w:sz w:val="22"/>
          <w:szCs w:val="22"/>
        </w:rPr>
      </w:pPr>
    </w:p>
    <w:p w:rsidR="00A9702D" w:rsidRPr="00844C79" w:rsidRDefault="00A9702D" w:rsidP="00A9702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Wszystkie przyjęte kryteria wyboru są mierzalne i wykluczają dowolność interpretacyjną, co pozwala na niedyskryminującą ocenę wniosków i przejrzystość procedury oceny i wyboru operacji. Określono </w:t>
      </w:r>
      <w:r w:rsidRPr="00E46DD4">
        <w:rPr>
          <w:rFonts w:ascii="Arial Narrow" w:hAnsi="Arial Narrow"/>
          <w:sz w:val="22"/>
          <w:szCs w:val="22"/>
        </w:rPr>
        <w:t>punkty należne za poszczególny stopień spełnienia kryterium i wskazano możliwe do przyznania punkt y (wagi), wykluczając możliwość przyznawania punktów ułamkowych. Ponadto kryteria zawierają wymogi określone dla Programu Rozwoju Obszarów Wiejskich na lata 2014-2020. Kryteria są adekwatne do diagnozy, a ich powiązania zostały opisane. Kryteria premiują operacje przyczyniające się do osiągania celów i wpływają na osiąganie wskaźników produktu i rezultatu, gdyż bezpośrednio</w:t>
      </w:r>
      <w:r>
        <w:rPr>
          <w:rFonts w:ascii="Arial Narrow" w:hAnsi="Arial Narrow"/>
          <w:sz w:val="22"/>
          <w:szCs w:val="22"/>
        </w:rPr>
        <w:t xml:space="preserve"> się do nich odnoszą. Ocena według kryteriów odbywać się będzie w oparciu o dokumentację wniosku</w:t>
      </w:r>
      <w:r w:rsidR="00A20A55" w:rsidRPr="00A20A55">
        <w:rPr>
          <w:rFonts w:ascii="Arial Narrow" w:hAnsi="Arial Narrow"/>
          <w:sz w:val="22"/>
          <w:szCs w:val="22"/>
        </w:rPr>
        <w:t xml:space="preserve"> </w:t>
      </w:r>
      <w:r w:rsidR="00A20A55">
        <w:rPr>
          <w:rFonts w:ascii="Arial Narrow" w:hAnsi="Arial Narrow"/>
          <w:sz w:val="22"/>
          <w:szCs w:val="22"/>
        </w:rPr>
        <w:t>i załączone do niego dokumenty</w:t>
      </w:r>
      <w:r>
        <w:rPr>
          <w:rFonts w:ascii="Arial Narrow" w:hAnsi="Arial Narrow"/>
          <w:sz w:val="22"/>
          <w:szCs w:val="22"/>
        </w:rPr>
        <w:t xml:space="preserve">, w tym </w:t>
      </w:r>
      <w:r w:rsidRPr="00844C79">
        <w:rPr>
          <w:rFonts w:ascii="Arial Narrow" w:hAnsi="Arial Narrow"/>
          <w:sz w:val="22"/>
          <w:szCs w:val="22"/>
        </w:rPr>
        <w:t>dokument</w:t>
      </w:r>
      <w:r w:rsidR="00A20A55">
        <w:rPr>
          <w:rFonts w:ascii="Arial Narrow" w:hAnsi="Arial Narrow"/>
          <w:sz w:val="22"/>
          <w:szCs w:val="22"/>
        </w:rPr>
        <w:t>y</w:t>
      </w:r>
      <w:r w:rsidRPr="00844C79">
        <w:rPr>
          <w:rFonts w:ascii="Arial Narrow" w:hAnsi="Arial Narrow"/>
          <w:sz w:val="22"/>
          <w:szCs w:val="22"/>
        </w:rPr>
        <w:t xml:space="preserve"> potwierdzając</w:t>
      </w:r>
      <w:r w:rsidR="00A20A55">
        <w:rPr>
          <w:rFonts w:ascii="Arial Narrow" w:hAnsi="Arial Narrow"/>
          <w:sz w:val="22"/>
          <w:szCs w:val="22"/>
        </w:rPr>
        <w:t>e</w:t>
      </w:r>
      <w:r w:rsidRPr="00844C79">
        <w:rPr>
          <w:rFonts w:ascii="Arial Narrow" w:hAnsi="Arial Narrow"/>
          <w:sz w:val="22"/>
          <w:szCs w:val="22"/>
        </w:rPr>
        <w:t xml:space="preserve"> spełnienie kryteriów wyboru</w:t>
      </w:r>
      <w:r>
        <w:rPr>
          <w:rFonts w:ascii="Arial Narrow" w:hAnsi="Arial Narrow"/>
          <w:sz w:val="22"/>
          <w:szCs w:val="22"/>
        </w:rPr>
        <w:t xml:space="preserve">. </w:t>
      </w:r>
    </w:p>
    <w:p w:rsidR="00652C5D" w:rsidRDefault="00652C5D" w:rsidP="003F17BA">
      <w:pPr>
        <w:jc w:val="center"/>
        <w:rPr>
          <w:rFonts w:ascii="Arial Narrow" w:hAnsi="Arial Narrow"/>
          <w:b/>
          <w:sz w:val="28"/>
          <w:szCs w:val="22"/>
        </w:rPr>
      </w:pPr>
    </w:p>
    <w:p w:rsidR="003F17BA" w:rsidRPr="003F17BA" w:rsidRDefault="003F17BA" w:rsidP="003F17BA">
      <w:pPr>
        <w:jc w:val="center"/>
        <w:rPr>
          <w:rFonts w:ascii="Arial Narrow" w:hAnsi="Arial Narrow"/>
          <w:b/>
          <w:sz w:val="28"/>
          <w:szCs w:val="22"/>
        </w:rPr>
      </w:pPr>
      <w:r w:rsidRPr="003F17BA">
        <w:rPr>
          <w:rFonts w:ascii="Arial Narrow" w:hAnsi="Arial Narrow"/>
          <w:b/>
          <w:sz w:val="28"/>
          <w:szCs w:val="22"/>
        </w:rPr>
        <w:t xml:space="preserve">Opis sposobu </w:t>
      </w:r>
      <w:r>
        <w:rPr>
          <w:rFonts w:ascii="Arial Narrow" w:hAnsi="Arial Narrow"/>
          <w:b/>
          <w:sz w:val="28"/>
          <w:szCs w:val="22"/>
        </w:rPr>
        <w:t>spełnienia i źródeł weryfikacji kryteriów:</w:t>
      </w:r>
    </w:p>
    <w:p w:rsidR="003F17BA" w:rsidRDefault="003F17BA" w:rsidP="00351C2E">
      <w:pPr>
        <w:rPr>
          <w:rFonts w:ascii="Arial Narrow" w:hAnsi="Arial Narrow"/>
          <w:sz w:val="22"/>
          <w:szCs w:val="22"/>
        </w:rPr>
      </w:pP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1972"/>
        <w:gridCol w:w="2136"/>
        <w:gridCol w:w="852"/>
        <w:gridCol w:w="1278"/>
        <w:gridCol w:w="9002"/>
      </w:tblGrid>
      <w:tr w:rsidR="003F17BA" w:rsidRPr="00901917" w:rsidTr="00FE3307">
        <w:trPr>
          <w:cantSplit/>
          <w:trHeight w:val="146"/>
        </w:trPr>
        <w:tc>
          <w:tcPr>
            <w:tcW w:w="324" w:type="dxa"/>
            <w:vMerge w:val="restart"/>
            <w:shd w:val="clear" w:color="auto" w:fill="auto"/>
            <w:vAlign w:val="center"/>
          </w:tcPr>
          <w:p w:rsidR="003F17BA" w:rsidRPr="00901917" w:rsidRDefault="003F17BA" w:rsidP="00E324B7">
            <w:pPr>
              <w:ind w:left="-26" w:right="-2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3F17BA" w:rsidRPr="00901917" w:rsidRDefault="003F17BA" w:rsidP="00E324B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Treść kryterium</w:t>
            </w:r>
          </w:p>
        </w:tc>
        <w:tc>
          <w:tcPr>
            <w:tcW w:w="2988" w:type="dxa"/>
            <w:gridSpan w:val="2"/>
            <w:shd w:val="clear" w:color="auto" w:fill="auto"/>
            <w:vAlign w:val="center"/>
          </w:tcPr>
          <w:p w:rsidR="003F17BA" w:rsidRPr="00901917" w:rsidRDefault="003F17BA" w:rsidP="00E324B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Spełnienie kryterium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3F17BA" w:rsidRPr="00901917" w:rsidRDefault="003F17BA" w:rsidP="00E324B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Sposób przyznawania wag</w:t>
            </w:r>
          </w:p>
        </w:tc>
        <w:tc>
          <w:tcPr>
            <w:tcW w:w="9002" w:type="dxa"/>
            <w:vMerge w:val="restart"/>
            <w:shd w:val="clear" w:color="auto" w:fill="auto"/>
            <w:vAlign w:val="center"/>
          </w:tcPr>
          <w:p w:rsidR="003F17BA" w:rsidRPr="00901917" w:rsidRDefault="003F17BA" w:rsidP="003F17BA">
            <w:pPr>
              <w:ind w:right="-2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Sposób i ź</w:t>
            </w:r>
            <w:r w:rsidRPr="00901917">
              <w:rPr>
                <w:rFonts w:ascii="Arial Narrow" w:hAnsi="Arial Narrow"/>
                <w:b/>
                <w:sz w:val="20"/>
                <w:szCs w:val="20"/>
              </w:rPr>
              <w:t>ródło info</w:t>
            </w:r>
            <w:r>
              <w:rPr>
                <w:rFonts w:ascii="Arial Narrow" w:hAnsi="Arial Narrow"/>
                <w:b/>
                <w:sz w:val="20"/>
                <w:szCs w:val="20"/>
              </w:rPr>
              <w:t>rmacji do weryfikacji kryterium</w:t>
            </w:r>
          </w:p>
        </w:tc>
      </w:tr>
      <w:tr w:rsidR="003F17BA" w:rsidRPr="00901917" w:rsidTr="00FE3307">
        <w:trPr>
          <w:cantSplit/>
          <w:trHeight w:val="146"/>
        </w:trPr>
        <w:tc>
          <w:tcPr>
            <w:tcW w:w="32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901917" w:rsidRDefault="003F17BA" w:rsidP="00E324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901917" w:rsidRDefault="003F17BA" w:rsidP="00E324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901917" w:rsidRDefault="003F17BA" w:rsidP="00E324B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 xml:space="preserve">Zakres 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901917" w:rsidRDefault="003F17BA" w:rsidP="00E324B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01917">
              <w:rPr>
                <w:rFonts w:ascii="Arial Narrow" w:hAnsi="Arial Narrow"/>
                <w:b/>
                <w:sz w:val="20"/>
                <w:szCs w:val="20"/>
              </w:rPr>
              <w:t>Należne punkty</w:t>
            </w: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901917" w:rsidRDefault="003F17BA" w:rsidP="00E324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3F17BA" w:rsidRPr="00901917" w:rsidRDefault="003F17BA" w:rsidP="00E324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285D" w:rsidRPr="00901917" w:rsidTr="00B324DF">
        <w:trPr>
          <w:cantSplit/>
          <w:trHeight w:val="3442"/>
        </w:trPr>
        <w:tc>
          <w:tcPr>
            <w:tcW w:w="32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285D" w:rsidRPr="00901917" w:rsidRDefault="00D7285D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97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285D" w:rsidRPr="00064ECB" w:rsidRDefault="00D7285D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Infrastruktura stworzona w ramach operacji będzie odpowiadać na potrzeby grup defaworyzowanych</w:t>
            </w:r>
          </w:p>
        </w:tc>
        <w:tc>
          <w:tcPr>
            <w:tcW w:w="213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A28F9" w:rsidRDefault="00CA28F9" w:rsidP="00D728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</w:t>
            </w:r>
            <w:r w:rsidR="00D7285D" w:rsidRPr="00D7285D">
              <w:rPr>
                <w:rFonts w:ascii="Arial Narrow" w:hAnsi="Arial Narrow"/>
                <w:sz w:val="20"/>
                <w:szCs w:val="20"/>
              </w:rPr>
              <w:t>rup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D7285D" w:rsidRPr="00D7285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D7285D">
              <w:rPr>
                <w:rFonts w:ascii="Arial Narrow" w:hAnsi="Arial Narrow"/>
                <w:sz w:val="20"/>
                <w:szCs w:val="20"/>
              </w:rPr>
              <w:t>defaworyzowan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proofErr w:type="spellEnd"/>
            <w:r w:rsidR="00D7285D">
              <w:rPr>
                <w:rFonts w:ascii="Arial Narrow" w:hAnsi="Arial Narrow"/>
                <w:sz w:val="20"/>
                <w:szCs w:val="20"/>
              </w:rPr>
              <w:t>:</w:t>
            </w:r>
            <w:r w:rsidR="00D7285D" w:rsidRPr="00D7285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7285D" w:rsidRPr="00064ECB">
              <w:rPr>
                <w:rFonts w:ascii="Arial Narrow" w:hAnsi="Arial Narrow"/>
                <w:sz w:val="20"/>
                <w:szCs w:val="20"/>
              </w:rPr>
              <w:t>kobiet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="00D7285D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D7285D" w:rsidRDefault="00CA28F9" w:rsidP="00D728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</w:t>
            </w:r>
            <w:r w:rsidR="00D7285D" w:rsidRPr="00064ECB">
              <w:rPr>
                <w:rFonts w:ascii="Arial Narrow" w:hAnsi="Arial Narrow"/>
                <w:sz w:val="20"/>
                <w:szCs w:val="20"/>
              </w:rPr>
              <w:t>b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="00D7285D" w:rsidRPr="00064ECB">
              <w:rPr>
                <w:rFonts w:ascii="Arial Narrow" w:hAnsi="Arial Narrow"/>
                <w:sz w:val="20"/>
                <w:szCs w:val="20"/>
              </w:rPr>
              <w:t xml:space="preserve"> do 25 r.ż.</w:t>
            </w:r>
            <w:r w:rsidR="00D7285D">
              <w:rPr>
                <w:rFonts w:ascii="Arial Narrow" w:hAnsi="Arial Narrow"/>
                <w:sz w:val="20"/>
                <w:szCs w:val="20"/>
              </w:rPr>
              <w:t>,</w:t>
            </w:r>
            <w:r w:rsidR="00D7285D" w:rsidRPr="00064EC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7285D" w:rsidRPr="00064ECB" w:rsidRDefault="00CA28F9" w:rsidP="00D7285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oso</w:t>
            </w:r>
            <w:r w:rsidR="00D7285D" w:rsidRPr="00064ECB">
              <w:rPr>
                <w:rFonts w:ascii="Arial Narrow" w:hAnsi="Arial Narrow"/>
                <w:sz w:val="20"/>
                <w:szCs w:val="20"/>
              </w:rPr>
              <w:t>b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r w:rsidR="00D7285D" w:rsidRPr="00064ECB">
              <w:rPr>
                <w:rFonts w:ascii="Arial Narrow" w:hAnsi="Arial Narrow"/>
                <w:sz w:val="20"/>
                <w:szCs w:val="20"/>
              </w:rPr>
              <w:t xml:space="preserve"> powyżej 50 r.ż.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285D" w:rsidRPr="00064ECB" w:rsidRDefault="00D7285D" w:rsidP="00064EC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 pkt</w:t>
            </w:r>
          </w:p>
          <w:p w:rsidR="00D7285D" w:rsidRPr="00064ECB" w:rsidRDefault="00D7285D" w:rsidP="00064EC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7285D" w:rsidRDefault="00D7285D" w:rsidP="00936DA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D7285D" w:rsidRDefault="00D7285D" w:rsidP="00936DA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D7285D" w:rsidRPr="00064ECB" w:rsidRDefault="00D7285D" w:rsidP="006350D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 pkt</w:t>
            </w:r>
          </w:p>
        </w:tc>
        <w:tc>
          <w:tcPr>
            <w:tcW w:w="90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D7285D" w:rsidRPr="00064ECB" w:rsidRDefault="00D7285D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285D" w:rsidRPr="00064ECB" w:rsidRDefault="00D7285D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 xml:space="preserve">Weryfikacja kryterium nastąpi na podstawie opisu spełnienia tego kryterium we Wniosku o Przyznanie Pomocy (część B.III. OPIS PLANOWANEJ OPERACJI, pole 1.4 Uzasadnienie zgodności z celami LSR i kryteriami wyboru operacji przez LGD). </w:t>
            </w:r>
          </w:p>
          <w:p w:rsidR="00D7285D" w:rsidRPr="00064ECB" w:rsidRDefault="00D7285D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7285D" w:rsidRPr="00064ECB" w:rsidRDefault="00D7285D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Wnioskodawca powinien szczegółowo opisać, w jaki sposób infrastruktura będzie odpowiadać na określone potrzeby danej grupy lub grup defaworyzowanych.</w:t>
            </w:r>
          </w:p>
          <w:p w:rsidR="00D7285D" w:rsidRPr="00064ECB" w:rsidRDefault="00D7285D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7285D" w:rsidRPr="00064ECB" w:rsidRDefault="00D7285D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Członkowie Rady dokonają oceny informacji przedstawionych przez wnioskodawcę i mogą nie zgodzić się z jego argumentacją (pozostawiając ślad rewizyjny w postaci pisemnego uzasadnienia).</w:t>
            </w:r>
          </w:p>
          <w:p w:rsidR="00D7285D" w:rsidRPr="00064ECB" w:rsidRDefault="00D7285D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7285D" w:rsidRPr="00064ECB" w:rsidRDefault="00D7285D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Punktów nie uzyska operacja, która nie przewiduje szczególnego uzasadnienia w powyższym zakresie (np. uzasadnienie wnioskodawcy sprowadzi się do stwierdzenia, że operacja będzie odpowiadać na potrzeby grup defaworyzowanych).</w:t>
            </w:r>
          </w:p>
          <w:p w:rsidR="00D7285D" w:rsidRPr="00064ECB" w:rsidRDefault="00D7285D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D7285D" w:rsidRPr="00064ECB" w:rsidRDefault="00D7285D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 może otrzymać 15 pkt</w:t>
            </w:r>
            <w:r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D7285D" w:rsidRPr="00064ECB" w:rsidRDefault="00D7285D" w:rsidP="006350D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która nie spełnia kryterium 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>trzyma 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pkt.</w:t>
            </w:r>
          </w:p>
        </w:tc>
      </w:tr>
    </w:tbl>
    <w:p w:rsidR="009F6416" w:rsidRDefault="009F6416" w:rsidP="00E324B7">
      <w:pPr>
        <w:jc w:val="both"/>
        <w:rPr>
          <w:rFonts w:ascii="Arial Narrow" w:hAnsi="Arial Narrow"/>
          <w:sz w:val="20"/>
          <w:szCs w:val="20"/>
        </w:rPr>
        <w:sectPr w:rsidR="009F6416" w:rsidSect="009F6416">
          <w:headerReference w:type="default" r:id="rId9"/>
          <w:pgSz w:w="16838" w:h="11906" w:orient="landscape"/>
          <w:pgMar w:top="720" w:right="720" w:bottom="0" w:left="720" w:header="284" w:footer="709" w:gutter="0"/>
          <w:cols w:space="708"/>
          <w:docGrid w:linePitch="360"/>
        </w:sectPr>
      </w:pPr>
    </w:p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"/>
        <w:gridCol w:w="1972"/>
        <w:gridCol w:w="2136"/>
        <w:gridCol w:w="852"/>
        <w:gridCol w:w="1278"/>
        <w:gridCol w:w="9002"/>
      </w:tblGrid>
      <w:tr w:rsidR="00E41D96" w:rsidRPr="00901917" w:rsidTr="00335095">
        <w:trPr>
          <w:cantSplit/>
          <w:trHeight w:val="1055"/>
        </w:trPr>
        <w:tc>
          <w:tcPr>
            <w:tcW w:w="3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41D96" w:rsidRPr="00901917" w:rsidRDefault="00E41D96" w:rsidP="00E324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D96" w:rsidRPr="00064ECB" w:rsidRDefault="00E41D96" w:rsidP="00E324B7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Operacja będzie wpływała pozytywnie na realizację celu ogólnego innego niż ten do którego przypisano przedsięwzięcie</w:t>
            </w:r>
          </w:p>
        </w:tc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</w:tcPr>
          <w:p w:rsidR="00E41D96" w:rsidRPr="00064ECB" w:rsidRDefault="00E41D96" w:rsidP="00C1229D">
            <w:pPr>
              <w:rPr>
                <w:rFonts w:ascii="Arial Narrow" w:hAnsi="Arial Narrow"/>
                <w:sz w:val="20"/>
              </w:rPr>
            </w:pPr>
            <w:r w:rsidRPr="00064ECB">
              <w:rPr>
                <w:rFonts w:ascii="Arial Narrow" w:hAnsi="Arial Narrow"/>
                <w:sz w:val="20"/>
              </w:rPr>
              <w:t>A. Cel ogólny: Rozwinięta przedsiębiorczość i zwiększone zatrudnienie na obszarze LSR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1D96" w:rsidRPr="00064ECB" w:rsidRDefault="00E41D96" w:rsidP="00E324B7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 pkt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5 pkt </w:t>
            </w:r>
          </w:p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E41D96" w:rsidRPr="00064ECB" w:rsidRDefault="00CA28F9" w:rsidP="00CA28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pkt</w:t>
            </w:r>
          </w:p>
        </w:tc>
        <w:tc>
          <w:tcPr>
            <w:tcW w:w="900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41D96" w:rsidRPr="00064ECB" w:rsidRDefault="00E41D96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Weryfikacja kryterium nastąpi w oparciu o informacje zawarte we Wniosku o Przyznanie Pomocy (część B.III. OPIS PLANOWANEJ OPERACJI, pole 1.4 Uzasadnienie zgodności z celami LSR i kryteriami wyboru operacji przez LGD).</w:t>
            </w:r>
          </w:p>
          <w:p w:rsidR="00E41D96" w:rsidRPr="00064ECB" w:rsidRDefault="00E41D96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W opisie planowanej operacji Wnioskodawca powinien szczegółowo uzasadnić pozytywny wpływ operacji na co najmniej jeden dodatkowy cel ogólny, poza tym, który został wymieniony we wniosku o przyznanie pomocy w części B.III. OPIS PLANOWANEJ OPERACJI, 1.1. CEL OGÓLNY LSR.</w:t>
            </w:r>
          </w:p>
          <w:p w:rsidR="00E41D96" w:rsidRPr="00064ECB" w:rsidRDefault="00E41D96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Członkowie Rady dokonają oceny informacji przedstawionych przez wnioskodawcę i mogą nie zgodzić się z jego argumentacją (pozostawiając ślad rewizyjny w postaci pisemnego uzasadnienia).</w:t>
            </w:r>
          </w:p>
          <w:p w:rsidR="00E41D96" w:rsidRPr="00064ECB" w:rsidRDefault="00E41D96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E41D96" w:rsidRPr="00064ECB" w:rsidRDefault="00E41D96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 może otrzymać maksymalnie łącznie 10 pkt (A+B)</w:t>
            </w:r>
          </w:p>
          <w:p w:rsidR="00E41D96" w:rsidRDefault="00E41D96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 może otrzymać 0 lub 5 lub 10 pkt.</w:t>
            </w:r>
          </w:p>
          <w:p w:rsidR="00CA28F9" w:rsidRPr="00064ECB" w:rsidRDefault="00CA28F9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która nie spełnia kryterium 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>trzyma 0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pkt.</w:t>
            </w:r>
          </w:p>
        </w:tc>
      </w:tr>
      <w:tr w:rsidR="00E41D96" w:rsidRPr="00901917" w:rsidTr="00335095">
        <w:trPr>
          <w:cantSplit/>
          <w:trHeight w:val="1099"/>
        </w:trPr>
        <w:tc>
          <w:tcPr>
            <w:tcW w:w="3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1D96" w:rsidRPr="00901917" w:rsidRDefault="00E41D96" w:rsidP="00E324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1D96" w:rsidRPr="00652C5D" w:rsidRDefault="00E41D96" w:rsidP="00E324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auto"/>
          </w:tcPr>
          <w:p w:rsidR="00E41D96" w:rsidRPr="00064ECB" w:rsidRDefault="00E41D96" w:rsidP="00C1229D">
            <w:pPr>
              <w:rPr>
                <w:rFonts w:ascii="Arial Narrow" w:hAnsi="Arial Narrow"/>
                <w:sz w:val="20"/>
              </w:rPr>
            </w:pPr>
            <w:r w:rsidRPr="00064ECB">
              <w:rPr>
                <w:rFonts w:ascii="Arial Narrow" w:hAnsi="Arial Narrow"/>
                <w:sz w:val="20"/>
              </w:rPr>
              <w:t>B. Cel ogólny: Wzmocniony kapitał społeczny na obszarze LSR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1D96" w:rsidRPr="00652C5D" w:rsidRDefault="00E41D96" w:rsidP="00E324B7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 pkt</w:t>
            </w: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1D96" w:rsidRPr="00652C5D" w:rsidRDefault="00E41D96" w:rsidP="00E324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E41D96" w:rsidRPr="00652C5D" w:rsidRDefault="00E41D96" w:rsidP="00E324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7BA" w:rsidRPr="00901917" w:rsidTr="00064ECB">
        <w:trPr>
          <w:cantSplit/>
          <w:trHeight w:val="4153"/>
        </w:trPr>
        <w:tc>
          <w:tcPr>
            <w:tcW w:w="324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901917" w:rsidRDefault="003F17BA" w:rsidP="00E324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1972" w:type="dxa"/>
            <w:vMerge w:val="restart"/>
            <w:shd w:val="clear" w:color="auto" w:fill="F2F2F2" w:themeFill="background1" w:themeFillShade="F2"/>
            <w:vAlign w:val="center"/>
          </w:tcPr>
          <w:p w:rsidR="003F17BA" w:rsidRPr="00652C5D" w:rsidRDefault="00064ECB" w:rsidP="00E324B7">
            <w:pPr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Operacja spełnia wymogi dodatkowe: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3F17BA" w:rsidRPr="00652C5D" w:rsidRDefault="00064ECB" w:rsidP="00E324B7">
            <w:pPr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A. Operacja będzie innowacyjna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3F17BA" w:rsidRPr="00652C5D" w:rsidRDefault="00CA28F9" w:rsidP="00E324B7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064EC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7 pkt </w:t>
            </w:r>
          </w:p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14 pkt </w:t>
            </w:r>
          </w:p>
          <w:p w:rsidR="003F17BA" w:rsidRPr="00652C5D" w:rsidRDefault="003F17BA" w:rsidP="00CA28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2" w:type="dxa"/>
            <w:vMerge w:val="restar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 xml:space="preserve">Weryfikacja kryterium nastąpi na podstawie opisu spełnienia tego kryterium we Wniosku o Przyznanie Pomocy (część B.III. OPIS PLANOWANEJ OPERACJI, pole 1.4 Uzasadnienie zgodności z celami LSR i kryteriami wyboru operacji przez LGD) oraz na podstawie dołączonych do wniosku dokumentów (fakultatywnie - maksymalnie 3 zaświadczenia, certyfikaty lub inne oficjalne dokumenty wydane przez upoważnione podmioty, niezbędne do uzasadnienia spełnienia kryterium). 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 xml:space="preserve">Zadaniem wnioskodawcy jest  opisanie we wniosku narzędzi i/lub metod z zakresu ochrony środowiska, przeciwdziałania zmianom klimatu wraz z uzasadnieniem. 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W przypadku gdy wnioskodawca nie dostarczy dokumentów, a szczegółowo opisze we wniosku działania dotyczące wykorzystania metod i/lub narzędzi z zakresu ochrony środowiska, przeciwdziałania zmianom klimatu, może otrzymać punkty w tym zakresie.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Członkowie Rady dokonają oceny informacji przedstawionych przez wnioskodawcę i mogą nie zgodzić się z jego argumentacją (pozostawiając ślad rewizyjny w postaci pisemnego uzasadnienia).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 xml:space="preserve">Innowacja to wdrożenie nowego lub znacząco udoskonalonego produktu (wyrobu, usługi, procesu), nowej metody organizacyjnej, organizacji miejsca pracy lub stosunkach z otoczeniem, nowatorskich, niestandardowych, </w:t>
            </w:r>
            <w:r w:rsidR="005B161B">
              <w:rPr>
                <w:rFonts w:ascii="Arial Narrow" w:hAnsi="Arial Narrow"/>
                <w:sz w:val="20"/>
                <w:szCs w:val="20"/>
              </w:rPr>
              <w:br/>
            </w:r>
            <w:r w:rsidRPr="00064ECB">
              <w:rPr>
                <w:rFonts w:ascii="Arial Narrow" w:hAnsi="Arial Narrow"/>
                <w:sz w:val="20"/>
                <w:szCs w:val="20"/>
              </w:rPr>
              <w:t>o eksperymentalnym charakterze, w nietypowy sposób podchodzących do lokalnych zasobów, tradycji, przyczyniających się do pozytywnych zmian na obszarze każdej z gmin wchodzących w skład LGD. Minimalnym wymogiem zaistnienia innowacji jest, aby produkt, proces, metoda organizacyjna były nowe (lub znacząco udoskonalone) dla organizacji. Zalicza się tu produkty, procesy i metody, które dana organizacja opracowała jako pierwsza, oraz te, które zostały przyswojone od innych firm lub podmiotów. Innowacyjność należy rozpatrywać w odniesieniu do obszaru LSR jako całości lub jego części (np. gminy).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Rozwiązania sprzyjające ochronie środowiska lub klimatu w zakresie inwestycji w infrastrukturę ogólnodostępną to m.in.: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- zastosowanie w budownictwie materiałów termoizolacyjnych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- zakup energooszczędnych maszyn urządzeń, narzędzi sprzętów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- zastosowanie nowoczesnych technologii odzyskiwania ciepła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- zastosowanie ekologicznych rozwiązań gospodarki odpadami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- zastosowanie ekologicznych materiałów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- wykorzystanie usług nie oddziałujących negatywnie na środowisko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- promowanie walorów środowiska naturalnego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- podnoszenie świadomości ekologicznej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- promowanie postaw prośrodowiskowych i proklimatycznych przeciwdziałanie pogorszeniu stanu środowiska naturalnego i zmianom klimatycznym</w:t>
            </w:r>
          </w:p>
          <w:p w:rsidR="00064ECB" w:rsidRPr="00064ECB" w:rsidRDefault="00064ECB" w:rsidP="00064EC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 xml:space="preserve">- inwestycje na obszarach Natura 2000 związane z ekoturystyką </w:t>
            </w:r>
          </w:p>
          <w:p w:rsidR="003F17BA" w:rsidRDefault="00064ECB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 może</w:t>
            </w:r>
            <w:r w:rsidR="00CA28F9">
              <w:rPr>
                <w:rFonts w:ascii="Arial Narrow" w:hAnsi="Arial Narrow"/>
                <w:b/>
                <w:sz w:val="20"/>
                <w:szCs w:val="20"/>
              </w:rPr>
              <w:t xml:space="preserve"> otrzymać maksymalnie łącznie 14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 xml:space="preserve"> pkt (A+B)</w:t>
            </w:r>
          </w:p>
          <w:p w:rsidR="00CA28F9" w:rsidRDefault="00CA28F9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 xml:space="preserve">Operacja może otrzymać 0 lub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7 lub 14 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 xml:space="preserve"> pkt</w:t>
            </w:r>
          </w:p>
          <w:p w:rsidR="00CA28F9" w:rsidRPr="00064ECB" w:rsidRDefault="00CA28F9" w:rsidP="00064EC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która nie spełnia kryterium 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>trzyma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0 pkt.</w:t>
            </w:r>
          </w:p>
        </w:tc>
      </w:tr>
      <w:tr w:rsidR="003F17BA" w:rsidRPr="00901917" w:rsidTr="00FE3307">
        <w:trPr>
          <w:cantSplit/>
          <w:trHeight w:val="1006"/>
        </w:trPr>
        <w:tc>
          <w:tcPr>
            <w:tcW w:w="32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901917" w:rsidRDefault="003F17BA" w:rsidP="00E324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652C5D" w:rsidRDefault="003F17BA" w:rsidP="00E324B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652C5D" w:rsidRDefault="00064ECB" w:rsidP="00E324B7">
            <w:pPr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B. Operacja przewiduje zastosowanie rozwiązań sprzyjających ochronie środowiska lub klimatu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17BA" w:rsidRPr="00652C5D" w:rsidRDefault="00CA28F9" w:rsidP="00E324B7">
            <w:pPr>
              <w:pStyle w:val="Akapitzlist"/>
              <w:ind w:left="0"/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="00064ECB" w:rsidRPr="00064EC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17BA" w:rsidRPr="00652C5D" w:rsidRDefault="003F17BA" w:rsidP="00E324B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7BA" w:rsidRPr="00652C5D" w:rsidRDefault="003F17BA" w:rsidP="00E324B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ECB" w:rsidRPr="00901917" w:rsidTr="00064ECB">
        <w:trPr>
          <w:cantSplit/>
          <w:trHeight w:val="1828"/>
        </w:trPr>
        <w:tc>
          <w:tcPr>
            <w:tcW w:w="32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4ECB" w:rsidRPr="00901917" w:rsidRDefault="00064EC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lastRenderedPageBreak/>
              <w:t>4</w:t>
            </w:r>
          </w:p>
        </w:tc>
        <w:tc>
          <w:tcPr>
            <w:tcW w:w="197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4ECB" w:rsidRDefault="00064ECB" w:rsidP="003F17B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W planowanej operacji zostaną wykorzystane lokalne zasoby: przyrodnicze i/lub historyczne i/lub kulturowe.</w:t>
            </w:r>
          </w:p>
          <w:p w:rsidR="00064ECB" w:rsidRPr="00652C5D" w:rsidRDefault="00064ECB" w:rsidP="003F17B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4ECB" w:rsidRPr="00064ECB" w:rsidRDefault="00064ECB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5A. wykorzystanie zasobów z więcej niż 1 kategorii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64ECB" w:rsidRPr="00652C5D" w:rsidRDefault="00D7285D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064EC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CA28F9" w:rsidRDefault="005B161B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CA28F9">
              <w:rPr>
                <w:rFonts w:ascii="Arial Narrow" w:hAnsi="Arial Narrow"/>
                <w:sz w:val="20"/>
                <w:szCs w:val="20"/>
              </w:rPr>
              <w:t xml:space="preserve"> pkt </w:t>
            </w:r>
          </w:p>
          <w:p w:rsidR="00CA28F9" w:rsidRDefault="00CA28F9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CA28F9" w:rsidRDefault="005B161B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="00CA28F9">
              <w:rPr>
                <w:rFonts w:ascii="Arial Narrow" w:hAnsi="Arial Narrow"/>
                <w:sz w:val="20"/>
                <w:szCs w:val="20"/>
              </w:rPr>
              <w:t xml:space="preserve"> pkt </w:t>
            </w:r>
          </w:p>
          <w:p w:rsidR="00064ECB" w:rsidRPr="00652C5D" w:rsidRDefault="00064ECB" w:rsidP="00CA28F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00FEB" w:rsidRDefault="00B00FEB" w:rsidP="00064ECB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064ECB" w:rsidRPr="00064ECB" w:rsidRDefault="00064ECB" w:rsidP="00064ECB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  <w:u w:val="single"/>
              </w:rPr>
              <w:t>Weryfikacja kryterium nastąpi w oparciu</w:t>
            </w:r>
            <w:r w:rsidRPr="00064ECB">
              <w:rPr>
                <w:rFonts w:ascii="Arial Narrow" w:hAnsi="Arial Narrow"/>
                <w:sz w:val="20"/>
                <w:szCs w:val="20"/>
              </w:rPr>
              <w:t xml:space="preserve"> o informacje zawarte we Wniosku o Przyznanie Pomocy (część B.III. OPIS PLANOWANEJ OPERACJI, pole 1.4 Uzasadnienie zgodności z celami LSR i kryteriami wyboru operacji przez LGD).</w:t>
            </w:r>
          </w:p>
          <w:p w:rsidR="00064ECB" w:rsidRPr="00064ECB" w:rsidRDefault="00064ECB" w:rsidP="00064ECB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4ECB" w:rsidRPr="00064ECB" w:rsidRDefault="00064ECB" w:rsidP="00064ECB">
            <w:pPr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W celu zachowania elastyczności kryterium oraz równych szans w dostępie do środków, LGD nie zamyka listy sposobów wykorzystania lokalnych zasobów i walorów przyrodniczych, historycznych, kulturowych. Zadaniem Wnioskodawcy jest szczegółowo opisać, w jaki sposób zamierza wykorzystać lokalne zasoby obszaru oraz uzasadnić w jaki sposób wykorzystanie wskazanych zasobów i walorów wpłynie to na realizację celów opisywanego projektu.</w:t>
            </w:r>
          </w:p>
          <w:p w:rsidR="00064ECB" w:rsidRPr="00064ECB" w:rsidRDefault="00064ECB" w:rsidP="00064ECB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4ECB" w:rsidRPr="00064ECB" w:rsidRDefault="00064ECB" w:rsidP="00064ECB">
            <w:pPr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Członkowie Rady dokonają oceny informacji przedstawionych przez wnioskodawcę i mogą nie zgodzić się z jego argumentacją (pozostawiając ślad rewizyjny w postaci pisemnego uzasadnienia).</w:t>
            </w:r>
          </w:p>
          <w:p w:rsidR="00064ECB" w:rsidRPr="00064ECB" w:rsidRDefault="00064ECB" w:rsidP="00064ECB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4ECB" w:rsidRPr="00064ECB" w:rsidRDefault="00064ECB" w:rsidP="00064ECB">
            <w:pPr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Punktów nie uzyska operacja, która nie przewiduje szczególnego sposobu wykorzystania lokalnych zasobów i walorów przyrodniczych (np. uzasadnienie wnioskodawcy sprowadzi się do stwierdzenia, że będzie wykorzystywał zasoby historyczne obszaru).</w:t>
            </w:r>
          </w:p>
          <w:p w:rsidR="00064ECB" w:rsidRPr="00064ECB" w:rsidRDefault="00064ECB" w:rsidP="00064ECB">
            <w:pPr>
              <w:rPr>
                <w:rFonts w:ascii="Arial Narrow" w:hAnsi="Arial Narrow"/>
                <w:sz w:val="20"/>
                <w:szCs w:val="20"/>
              </w:rPr>
            </w:pPr>
          </w:p>
          <w:p w:rsidR="00064ECB" w:rsidRDefault="00064ECB" w:rsidP="00064EC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0FEB">
              <w:rPr>
                <w:rFonts w:ascii="Arial Narrow" w:hAnsi="Arial Narrow"/>
                <w:b/>
                <w:sz w:val="20"/>
                <w:szCs w:val="20"/>
              </w:rPr>
              <w:t xml:space="preserve">Operacja otrzyma 0 lub </w:t>
            </w:r>
            <w:r w:rsidR="005B161B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B00FEB">
              <w:rPr>
                <w:rFonts w:ascii="Arial Narrow" w:hAnsi="Arial Narrow"/>
                <w:b/>
                <w:sz w:val="20"/>
                <w:szCs w:val="20"/>
              </w:rPr>
              <w:t xml:space="preserve"> lub </w:t>
            </w:r>
            <w:r w:rsidR="00CA28F9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B00FEB">
              <w:rPr>
                <w:rFonts w:ascii="Arial Narrow" w:hAnsi="Arial Narrow"/>
                <w:b/>
                <w:sz w:val="20"/>
                <w:szCs w:val="20"/>
              </w:rPr>
              <w:t xml:space="preserve"> pkt.</w:t>
            </w:r>
          </w:p>
          <w:p w:rsidR="00B00FEB" w:rsidRPr="00B00FEB" w:rsidRDefault="005B161B" w:rsidP="00064EC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która nie spełnia kryterium 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>trzyma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0 pkt.</w:t>
            </w:r>
          </w:p>
        </w:tc>
      </w:tr>
      <w:tr w:rsidR="00064ECB" w:rsidRPr="00901917" w:rsidTr="005B161B">
        <w:trPr>
          <w:cantSplit/>
          <w:trHeight w:val="1943"/>
        </w:trPr>
        <w:tc>
          <w:tcPr>
            <w:tcW w:w="32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4ECB" w:rsidRPr="00901917" w:rsidRDefault="00064EC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064ECB" w:rsidRPr="00064ECB" w:rsidRDefault="00064ECB" w:rsidP="003F17B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4ECB" w:rsidRPr="00064ECB" w:rsidRDefault="00064ECB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sz w:val="20"/>
                <w:szCs w:val="20"/>
              </w:rPr>
              <w:t>5B. wykorzystanie zasobów z 1 kategorii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4ECB" w:rsidRPr="00652C5D" w:rsidRDefault="005B161B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064EC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064ECB" w:rsidRPr="00652C5D" w:rsidRDefault="00064ECB" w:rsidP="00FD1DC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2" w:type="dxa"/>
            <w:vMerge/>
            <w:shd w:val="clear" w:color="auto" w:fill="auto"/>
            <w:vAlign w:val="center"/>
          </w:tcPr>
          <w:p w:rsidR="00064ECB" w:rsidRPr="00652C5D" w:rsidRDefault="00064ECB" w:rsidP="003F17B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0FEB" w:rsidRPr="00901917" w:rsidTr="00B00FEB">
        <w:trPr>
          <w:cantSplit/>
          <w:trHeight w:val="1542"/>
        </w:trPr>
        <w:tc>
          <w:tcPr>
            <w:tcW w:w="32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00FEB" w:rsidRPr="00901917" w:rsidRDefault="00B00FE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97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pStyle w:val="Akapitzlist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Wnioskodawca skorzystał z doradztwa świadczonego w LGD</w:t>
            </w:r>
          </w:p>
        </w:tc>
        <w:tc>
          <w:tcPr>
            <w:tcW w:w="2136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00FEB" w:rsidRPr="00652C5D" w:rsidRDefault="00B00FEB" w:rsidP="003535B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0FEB">
              <w:rPr>
                <w:rFonts w:ascii="Arial Narrow" w:hAnsi="Arial Narrow"/>
                <w:color w:val="000000" w:themeColor="text1"/>
                <w:sz w:val="20"/>
                <w:szCs w:val="20"/>
              </w:rPr>
              <w:t>LGD posiada dokumentację potwierdzającą udział wnioskodawcy w doradztwie</w:t>
            </w:r>
            <w:r w:rsidR="003535B6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  <w:r w:rsidRPr="00B00FE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 pkt</w:t>
            </w:r>
          </w:p>
        </w:tc>
        <w:tc>
          <w:tcPr>
            <w:tcW w:w="1278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B161B" w:rsidRDefault="00B00FEB" w:rsidP="00A81CA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="005B161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  <w:p w:rsidR="005B161B" w:rsidRDefault="005B161B" w:rsidP="005B16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lub </w:t>
            </w:r>
          </w:p>
          <w:p w:rsidR="00B00FEB" w:rsidRPr="00652C5D" w:rsidRDefault="00B00FEB" w:rsidP="005B16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 pkt</w:t>
            </w:r>
          </w:p>
        </w:tc>
        <w:tc>
          <w:tcPr>
            <w:tcW w:w="90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00FEB" w:rsidRPr="00B00FEB" w:rsidRDefault="003535B6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  <w:t>Weryfikacja kryterium nastąpi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na podstawie dokumentacji</w:t>
            </w:r>
            <w:r w:rsidRPr="006F0616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LGD 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- Karty doradztwa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udzielon</w:t>
            </w: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ego przez </w:t>
            </w:r>
            <w:r w:rsidRPr="00F7549B">
              <w:rPr>
                <w:rFonts w:ascii="Arial Narrow" w:hAnsi="Arial Narrow"/>
                <w:color w:val="000000" w:themeColor="text1"/>
                <w:sz w:val="20"/>
                <w:szCs w:val="20"/>
              </w:rPr>
              <w:t>LGD</w:t>
            </w:r>
            <w:r w:rsidR="00B00FEB" w:rsidRPr="00B00FEB">
              <w:rPr>
                <w:rFonts w:ascii="Arial Narrow" w:hAnsi="Arial Narrow"/>
                <w:sz w:val="20"/>
                <w:szCs w:val="20"/>
              </w:rPr>
              <w:t>. Punkty otrzyma Beneficjent, który wziął udział w doradztwie w ramach naboru, w którym został złożony Wniosek o Przyznanie Pomocy.</w:t>
            </w: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0FEB">
              <w:rPr>
                <w:rFonts w:ascii="Arial Narrow" w:hAnsi="Arial Narrow"/>
                <w:b/>
                <w:sz w:val="20"/>
                <w:szCs w:val="20"/>
              </w:rPr>
              <w:t>Operacja otrzyma 0 lub 11 pkt.</w:t>
            </w:r>
          </w:p>
          <w:p w:rsidR="00B00FEB" w:rsidRPr="00652C5D" w:rsidRDefault="005B161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która nie spełnia kryterium 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>trzyma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0 pkt.</w:t>
            </w:r>
          </w:p>
        </w:tc>
      </w:tr>
      <w:tr w:rsidR="00D7285D" w:rsidRPr="00901917" w:rsidTr="00DA1EE3">
        <w:trPr>
          <w:cantSplit/>
          <w:trHeight w:val="2590"/>
        </w:trPr>
        <w:tc>
          <w:tcPr>
            <w:tcW w:w="324" w:type="dxa"/>
            <w:shd w:val="clear" w:color="auto" w:fill="auto"/>
            <w:vAlign w:val="center"/>
          </w:tcPr>
          <w:p w:rsidR="00D7285D" w:rsidRPr="00901917" w:rsidRDefault="00D7285D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D7285D" w:rsidRPr="00B00FEB" w:rsidRDefault="00D7285D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Miejscowość, na terenie której planowana jest realizacja operacji, ma wyższy poziom potencjału turystycznego: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D7285D" w:rsidRPr="00652C5D" w:rsidRDefault="00D7285D" w:rsidP="00D7285D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Przez miejscowość, w której ma być realizowana operacja przebiega szlak turystyczny</w:t>
            </w:r>
            <w:r>
              <w:rPr>
                <w:rFonts w:ascii="Arial Narrow" w:hAnsi="Arial Narrow"/>
                <w:sz w:val="20"/>
                <w:szCs w:val="20"/>
              </w:rPr>
              <w:t xml:space="preserve"> lub</w:t>
            </w:r>
          </w:p>
          <w:p w:rsidR="00D7285D" w:rsidRPr="00652C5D" w:rsidRDefault="00D7285D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 xml:space="preserve">zarejestrowane </w:t>
            </w:r>
            <w:r w:rsidR="00060C41">
              <w:rPr>
                <w:rFonts w:ascii="Arial Narrow" w:hAnsi="Arial Narrow"/>
                <w:sz w:val="20"/>
                <w:szCs w:val="20"/>
              </w:rPr>
              <w:t xml:space="preserve">jest </w:t>
            </w:r>
            <w:r w:rsidRPr="00B00FEB">
              <w:rPr>
                <w:rFonts w:ascii="Arial Narrow" w:hAnsi="Arial Narrow"/>
                <w:sz w:val="20"/>
                <w:szCs w:val="20"/>
              </w:rPr>
              <w:t>gospodarstwo agroturystyczne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D7285D" w:rsidRPr="00652C5D" w:rsidRDefault="00D7285D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pkt</w:t>
            </w:r>
          </w:p>
          <w:p w:rsidR="00D7285D" w:rsidRPr="00652C5D" w:rsidRDefault="00D7285D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5B161B" w:rsidRDefault="005B161B" w:rsidP="003F17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5B161B" w:rsidRDefault="005B161B" w:rsidP="003F17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lub </w:t>
            </w:r>
          </w:p>
          <w:p w:rsidR="00D7285D" w:rsidRPr="00652C5D" w:rsidRDefault="00D7285D" w:rsidP="003F17B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 pkt</w:t>
            </w:r>
          </w:p>
        </w:tc>
        <w:tc>
          <w:tcPr>
            <w:tcW w:w="9002" w:type="dxa"/>
            <w:shd w:val="clear" w:color="auto" w:fill="auto"/>
            <w:vAlign w:val="center"/>
          </w:tcPr>
          <w:p w:rsidR="00D7285D" w:rsidRPr="00B00FEB" w:rsidRDefault="00D7285D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  <w:u w:val="single"/>
              </w:rPr>
              <w:t>Weryfikacja kryterium nastąpi na podstawie</w:t>
            </w:r>
            <w:r w:rsidRPr="00B00FEB">
              <w:rPr>
                <w:rFonts w:ascii="Arial Narrow" w:hAnsi="Arial Narrow"/>
                <w:sz w:val="20"/>
                <w:szCs w:val="20"/>
              </w:rPr>
              <w:t xml:space="preserve"> opisu spełnienia tego kryterium we Wniosku o Przyznanie Pomocy (część B.III. OPIS PLANOWANEJ OPERACJI, pole 1.4 Uzasadnienie zgodności z celami LSR i kryteriami wyboru operacji przez LGD) oraz na podstawie załączonych dokumentów.  </w:t>
            </w:r>
          </w:p>
          <w:p w:rsidR="00D7285D" w:rsidRPr="00B00FEB" w:rsidRDefault="00D7285D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7285D" w:rsidRPr="00B00FEB" w:rsidRDefault="00D7285D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 xml:space="preserve">Wnioskodawca wskazał nazwę szlaku i/lub pełną nazwę wraz z danymi identyfikacyjnymi umożliwiające weryfikację wraz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B00FEB">
              <w:rPr>
                <w:rFonts w:ascii="Arial Narrow" w:hAnsi="Arial Narrow"/>
                <w:sz w:val="20"/>
                <w:szCs w:val="20"/>
              </w:rPr>
              <w:t>z zewnętrznym źródłem informacji.</w:t>
            </w:r>
          </w:p>
          <w:p w:rsidR="00D7285D" w:rsidRPr="00B00FEB" w:rsidRDefault="00D7285D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D7285D" w:rsidRDefault="00D7285D" w:rsidP="00B00FE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0FEB">
              <w:rPr>
                <w:rFonts w:ascii="Arial Narrow" w:hAnsi="Arial Narrow"/>
                <w:b/>
                <w:sz w:val="20"/>
                <w:szCs w:val="20"/>
              </w:rPr>
              <w:t>Kryterium rozłączne, operacja otrzyma 0 lub 10 pkt.</w:t>
            </w:r>
          </w:p>
          <w:p w:rsidR="005B161B" w:rsidRPr="00B00FEB" w:rsidRDefault="005B161B" w:rsidP="00B00FE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która nie spełnia kryterium 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>trzyma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0 pkt.</w:t>
            </w:r>
          </w:p>
        </w:tc>
      </w:tr>
      <w:tr w:rsidR="00B00FEB" w:rsidRPr="00901917" w:rsidTr="00B00FEB">
        <w:trPr>
          <w:cantSplit/>
          <w:trHeight w:val="460"/>
        </w:trPr>
        <w:tc>
          <w:tcPr>
            <w:tcW w:w="324" w:type="dxa"/>
            <w:vMerge w:val="restart"/>
            <w:shd w:val="clear" w:color="auto" w:fill="F2F2F2" w:themeFill="background1" w:themeFillShade="F2"/>
            <w:vAlign w:val="center"/>
          </w:tcPr>
          <w:p w:rsidR="00B00FEB" w:rsidRPr="00901917" w:rsidRDefault="00B00FE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1917">
              <w:rPr>
                <w:rFonts w:ascii="Arial Narrow" w:hAnsi="Arial Narrow"/>
                <w:sz w:val="20"/>
                <w:szCs w:val="20"/>
              </w:rPr>
              <w:t>7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972" w:type="dxa"/>
            <w:vMerge w:val="restart"/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Obszar realizacji operacji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A.  2 miejscowości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00FEB" w:rsidRPr="00B00FEB" w:rsidRDefault="00B00FEB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4 pkt</w:t>
            </w:r>
          </w:p>
        </w:tc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5B161B" w:rsidRDefault="00B00FEB" w:rsidP="00FD1DC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0</w:t>
            </w:r>
            <w:r w:rsidR="005B161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  <w:p w:rsidR="005B161B" w:rsidRDefault="005B161B" w:rsidP="00FD1DC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lub </w:t>
            </w:r>
          </w:p>
          <w:p w:rsidR="00B00FEB" w:rsidRPr="00B00FEB" w:rsidRDefault="00B00FEB" w:rsidP="00FD1DC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9 pkt</w:t>
            </w:r>
          </w:p>
        </w:tc>
        <w:tc>
          <w:tcPr>
            <w:tcW w:w="9002" w:type="dxa"/>
            <w:vMerge w:val="restart"/>
            <w:shd w:val="clear" w:color="auto" w:fill="F2F2F2" w:themeFill="background1" w:themeFillShade="F2"/>
          </w:tcPr>
          <w:p w:rsid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  <w:u w:val="single"/>
              </w:rPr>
              <w:t>Weryfikacja kryterium nastąpi na podstawie</w:t>
            </w:r>
            <w:r w:rsidRPr="00B00FEB">
              <w:rPr>
                <w:rFonts w:ascii="Arial Narrow" w:hAnsi="Arial Narrow"/>
                <w:sz w:val="20"/>
                <w:szCs w:val="20"/>
              </w:rPr>
              <w:t xml:space="preserve"> opisu spełnienia tego kryterium we Wniosku o Przyznanie Pomocy (część B.III. OPIS PLANOWANEJ OPERACJI, pole 1.4 Uzasadnienie zgodności z celami LSR i kryteriami wyboru operacji przez LGD oraz na podstawie załączonych dokumentów</w:t>
            </w: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00FEB" w:rsidRPr="005B161B" w:rsidRDefault="00B00FEB" w:rsidP="00B00FE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B161B">
              <w:rPr>
                <w:rFonts w:ascii="Arial Narrow" w:hAnsi="Arial Narrow"/>
                <w:b/>
                <w:sz w:val="20"/>
                <w:szCs w:val="20"/>
              </w:rPr>
              <w:t xml:space="preserve">Kryterium rozłączne, operacja otrzyma 0 lub </w:t>
            </w:r>
            <w:r w:rsidR="005B161B" w:rsidRPr="005B161B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5B161B">
              <w:rPr>
                <w:rFonts w:ascii="Arial Narrow" w:hAnsi="Arial Narrow"/>
                <w:b/>
                <w:sz w:val="20"/>
                <w:szCs w:val="20"/>
              </w:rPr>
              <w:t xml:space="preserve"> lub 7 lub 9 pkt.</w:t>
            </w:r>
          </w:p>
          <w:p w:rsidR="00B00FEB" w:rsidRPr="00652C5D" w:rsidRDefault="005B161B" w:rsidP="005B161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która nie spełnia kryterium 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>trzyma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0 pkt.</w:t>
            </w:r>
          </w:p>
        </w:tc>
      </w:tr>
      <w:tr w:rsidR="00B00FEB" w:rsidRPr="00901917" w:rsidTr="00FE3307">
        <w:trPr>
          <w:cantSplit/>
          <w:trHeight w:val="460"/>
        </w:trPr>
        <w:tc>
          <w:tcPr>
            <w:tcW w:w="324" w:type="dxa"/>
            <w:vMerge/>
            <w:shd w:val="clear" w:color="auto" w:fill="F2F2F2" w:themeFill="background1" w:themeFillShade="F2"/>
            <w:vAlign w:val="center"/>
          </w:tcPr>
          <w:p w:rsidR="00B00FEB" w:rsidRPr="00901917" w:rsidRDefault="00B00FE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B.  3-5 miejscowości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00FEB" w:rsidRPr="00B00FEB" w:rsidRDefault="00B00FEB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7 pkt</w:t>
            </w:r>
          </w:p>
        </w:tc>
        <w:tc>
          <w:tcPr>
            <w:tcW w:w="1278" w:type="dxa"/>
            <w:vMerge/>
            <w:shd w:val="clear" w:color="auto" w:fill="F2F2F2" w:themeFill="background1" w:themeFillShade="F2"/>
            <w:vAlign w:val="center"/>
          </w:tcPr>
          <w:p w:rsidR="00B00FEB" w:rsidRPr="00B00FEB" w:rsidRDefault="00B00FEB" w:rsidP="00FD1DC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2" w:type="dxa"/>
            <w:vMerge/>
            <w:shd w:val="clear" w:color="auto" w:fill="F2F2F2" w:themeFill="background1" w:themeFillShade="F2"/>
          </w:tcPr>
          <w:p w:rsidR="00B00FEB" w:rsidRPr="00652C5D" w:rsidRDefault="00B00FE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0FEB" w:rsidRPr="00901917" w:rsidTr="00FE3307">
        <w:trPr>
          <w:cantSplit/>
          <w:trHeight w:val="460"/>
        </w:trPr>
        <w:tc>
          <w:tcPr>
            <w:tcW w:w="324" w:type="dxa"/>
            <w:vMerge/>
            <w:shd w:val="clear" w:color="auto" w:fill="F2F2F2" w:themeFill="background1" w:themeFillShade="F2"/>
            <w:vAlign w:val="center"/>
          </w:tcPr>
          <w:p w:rsidR="00B00FEB" w:rsidRPr="00901917" w:rsidRDefault="00B00FE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C.  powyżej 6 miejscowości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00FEB" w:rsidRPr="00B00FEB" w:rsidRDefault="00B00FEB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9 pkt</w:t>
            </w:r>
          </w:p>
        </w:tc>
        <w:tc>
          <w:tcPr>
            <w:tcW w:w="1278" w:type="dxa"/>
            <w:vMerge/>
            <w:shd w:val="clear" w:color="auto" w:fill="F2F2F2" w:themeFill="background1" w:themeFillShade="F2"/>
            <w:vAlign w:val="center"/>
          </w:tcPr>
          <w:p w:rsidR="00B00FEB" w:rsidRPr="00B00FEB" w:rsidRDefault="00B00FEB" w:rsidP="00FD1DC5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2" w:type="dxa"/>
            <w:vMerge/>
            <w:shd w:val="clear" w:color="auto" w:fill="F2F2F2" w:themeFill="background1" w:themeFillShade="F2"/>
          </w:tcPr>
          <w:p w:rsidR="00B00FEB" w:rsidRPr="00652C5D" w:rsidRDefault="00B00FE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0FEB" w:rsidRPr="00901917" w:rsidTr="00B00FEB">
        <w:trPr>
          <w:cantSplit/>
          <w:trHeight w:val="1699"/>
        </w:trPr>
        <w:tc>
          <w:tcPr>
            <w:tcW w:w="324" w:type="dxa"/>
            <w:vMerge w:val="restart"/>
            <w:shd w:val="clear" w:color="auto" w:fill="auto"/>
            <w:vAlign w:val="center"/>
          </w:tcPr>
          <w:p w:rsidR="00B00FEB" w:rsidRPr="00901917" w:rsidRDefault="00B00FEB" w:rsidP="009F26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B00FEB" w:rsidRDefault="00B00FEB" w:rsidP="00FE3307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Zgodność operacji z potrzebami społecznymi</w:t>
            </w:r>
          </w:p>
          <w:p w:rsidR="00B00FEB" w:rsidRPr="00652C5D" w:rsidRDefault="00B00FEB" w:rsidP="00FE330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B00FEB" w:rsidRPr="00652C5D" w:rsidRDefault="00B00FEB" w:rsidP="00465099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8A Projekt zawiera opis konsultacji przeprowadzonych z mieszkańcami terenu, na którym zostanie zrealizowana inwestycja.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0FEB" w:rsidRPr="00B00FEB" w:rsidRDefault="00B00FEB" w:rsidP="009F2676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11 pkt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5B161B" w:rsidRDefault="00B00FEB" w:rsidP="009F2676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0</w:t>
            </w:r>
            <w:r w:rsidR="005B161B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  <w:p w:rsidR="005B161B" w:rsidRDefault="005B161B" w:rsidP="005B161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lub </w:t>
            </w:r>
          </w:p>
          <w:p w:rsidR="00B00FEB" w:rsidRPr="00B00FEB" w:rsidRDefault="00B00FEB" w:rsidP="005B161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11 pkt</w:t>
            </w:r>
          </w:p>
        </w:tc>
        <w:tc>
          <w:tcPr>
            <w:tcW w:w="9002" w:type="dxa"/>
            <w:vMerge w:val="restart"/>
            <w:shd w:val="clear" w:color="auto" w:fill="auto"/>
          </w:tcPr>
          <w:p w:rsid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  <w:u w:val="single"/>
              </w:rPr>
              <w:t>Weryfikacja kryterium nastąpi na podstawie</w:t>
            </w:r>
            <w:r w:rsidRPr="00B00FEB">
              <w:rPr>
                <w:rFonts w:ascii="Arial Narrow" w:hAnsi="Arial Narrow"/>
                <w:sz w:val="20"/>
                <w:szCs w:val="20"/>
              </w:rPr>
              <w:t xml:space="preserve"> opisu spełnienia tego kryterium we Wniosku o Przyznanie Pomocy (część B.III. OPIS PLANOWANEJ OPERACJI, pole 1.4 Uzasadnienie zgodności z celami LSR i kryteriami wyboru operacji przez LGD oraz na podstawie załączonych dokumentów.</w:t>
            </w: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 xml:space="preserve">A. Konsultacje społeczne: operacja wynika z konkretnych potrzeb danej społeczności i rozwiązuje lokalny problem, </w:t>
            </w: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co zostanie poparte konsultacjami. Wnioskodawca powinien udokumentować przeprowadzenie konsultacji, w formie przynajmniej 1 bezpośredniego spotkania z mieszkańcami lub badania ankietowego, innych. Konsultacje powinny odbyć się na obszarze, na którym będzie realizowana operacja</w:t>
            </w: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B. Ujęcie operacji w dokumentach strategicznych : inwestycja jest przewidziana w aktualnie obowiązujących dokumentach strategicznych na poziomie miejscowości, w której ma być zlokalizowana inwestycja, np. Plan Odnowy Miejscowości, Strategie sołeckie, Plany rewitalizacji, lub innych dokumentach planistycznych gminy.</w:t>
            </w:r>
          </w:p>
          <w:p w:rsidR="00B00FEB" w:rsidRPr="00B00FEB" w:rsidRDefault="00B00FEB" w:rsidP="00B00FEB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00FEB" w:rsidRDefault="00B00FEB" w:rsidP="00B00FE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00FEB">
              <w:rPr>
                <w:rFonts w:ascii="Arial Narrow" w:hAnsi="Arial Narrow"/>
                <w:b/>
                <w:sz w:val="20"/>
                <w:szCs w:val="20"/>
              </w:rPr>
              <w:t>Kryterium rozłączne. Operacja otrzyma 11 pkt</w:t>
            </w:r>
            <w:r w:rsidR="005B161B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B00FEB" w:rsidRPr="00B00FEB" w:rsidRDefault="005B161B" w:rsidP="005B161B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64ECB">
              <w:rPr>
                <w:rFonts w:ascii="Arial Narrow" w:hAnsi="Arial Narrow"/>
                <w:b/>
                <w:sz w:val="20"/>
                <w:szCs w:val="20"/>
              </w:rPr>
              <w:t>Operacja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, która nie spełnia kryterium </w:t>
            </w:r>
            <w:r w:rsidRPr="00064ECB">
              <w:rPr>
                <w:rFonts w:ascii="Arial Narrow" w:hAnsi="Arial Narrow"/>
                <w:b/>
                <w:sz w:val="20"/>
                <w:szCs w:val="20"/>
              </w:rPr>
              <w:t>trzyma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0 pkt.</w:t>
            </w:r>
          </w:p>
        </w:tc>
      </w:tr>
      <w:tr w:rsidR="00B00FEB" w:rsidRPr="00901917" w:rsidTr="00B53787">
        <w:trPr>
          <w:cantSplit/>
          <w:trHeight w:val="1290"/>
        </w:trPr>
        <w:tc>
          <w:tcPr>
            <w:tcW w:w="324" w:type="dxa"/>
            <w:vMerge/>
            <w:shd w:val="clear" w:color="auto" w:fill="auto"/>
            <w:vAlign w:val="center"/>
          </w:tcPr>
          <w:p w:rsidR="00B00FEB" w:rsidRDefault="00B00FEB" w:rsidP="009F26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Merge/>
            <w:shd w:val="clear" w:color="auto" w:fill="auto"/>
            <w:vAlign w:val="center"/>
          </w:tcPr>
          <w:p w:rsidR="00B00FEB" w:rsidRPr="00652C5D" w:rsidRDefault="00B00FEB" w:rsidP="00FE330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:rsidR="00B00FEB" w:rsidRPr="00652C5D" w:rsidRDefault="00B00FEB" w:rsidP="00465099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8B. Operacja jest ujęta w dokumentach strategicznych miejscowości , na której ma być realizowana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00FEB" w:rsidRPr="00652C5D" w:rsidRDefault="00B00FEB" w:rsidP="009F2676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 pkt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B00FEB" w:rsidRPr="00652C5D" w:rsidRDefault="00B00FEB" w:rsidP="009F2676">
            <w:pPr>
              <w:pStyle w:val="Akapitzlist"/>
              <w:ind w:left="0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  <w:tc>
          <w:tcPr>
            <w:tcW w:w="9002" w:type="dxa"/>
            <w:vMerge/>
            <w:shd w:val="clear" w:color="auto" w:fill="auto"/>
          </w:tcPr>
          <w:p w:rsidR="00B00FEB" w:rsidRPr="00652C5D" w:rsidRDefault="00B00FEB" w:rsidP="009F267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00FEB" w:rsidRPr="00901917" w:rsidTr="005B161B">
        <w:trPr>
          <w:cantSplit/>
          <w:trHeight w:val="968"/>
        </w:trPr>
        <w:tc>
          <w:tcPr>
            <w:tcW w:w="324" w:type="dxa"/>
            <w:vMerge w:val="restart"/>
            <w:shd w:val="clear" w:color="auto" w:fill="F2F2F2" w:themeFill="background1" w:themeFillShade="F2"/>
            <w:vAlign w:val="center"/>
          </w:tcPr>
          <w:p w:rsidR="00B00FEB" w:rsidRPr="009F2676" w:rsidRDefault="00B00FEB" w:rsidP="003F17BA">
            <w:pPr>
              <w:jc w:val="both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9.</w:t>
            </w:r>
          </w:p>
        </w:tc>
        <w:tc>
          <w:tcPr>
            <w:tcW w:w="1972" w:type="dxa"/>
            <w:vMerge w:val="restart"/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rPr>
                <w:rFonts w:ascii="Arial Narrow" w:hAnsi="Arial Narrow"/>
                <w:sz w:val="20"/>
                <w:szCs w:val="20"/>
              </w:rPr>
            </w:pPr>
            <w:r w:rsidRPr="00B00FEB">
              <w:rPr>
                <w:rFonts w:ascii="Arial Narrow" w:hAnsi="Arial Narrow"/>
                <w:sz w:val="20"/>
                <w:szCs w:val="20"/>
              </w:rPr>
              <w:t>Czas realizacji operacji</w:t>
            </w: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B00FEB" w:rsidRPr="00B00FEB" w:rsidRDefault="00B00FEB" w:rsidP="00B00FEB">
            <w:pPr>
              <w:rPr>
                <w:rFonts w:ascii="Arial Narrow" w:hAnsi="Arial Narrow"/>
                <w:sz w:val="20"/>
              </w:rPr>
            </w:pPr>
            <w:r w:rsidRPr="00B00FEB">
              <w:rPr>
                <w:rFonts w:ascii="Arial Narrow" w:hAnsi="Arial Narrow"/>
                <w:sz w:val="20"/>
              </w:rPr>
              <w:t>9.A Do 12 miesięcy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00FEB" w:rsidRPr="00652C5D" w:rsidRDefault="00A9702D" w:rsidP="00CA28F9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="00CA28F9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5B161B" w:rsidRDefault="005B161B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 pkt</w:t>
            </w:r>
          </w:p>
          <w:p w:rsidR="005B161B" w:rsidRDefault="005B161B" w:rsidP="005B161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lub</w:t>
            </w:r>
          </w:p>
          <w:p w:rsidR="00B00FEB" w:rsidRPr="00652C5D" w:rsidRDefault="005B161B" w:rsidP="005B161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="00A9702D">
              <w:rPr>
                <w:rFonts w:ascii="Arial Narrow" w:hAnsi="Arial Narrow"/>
                <w:sz w:val="20"/>
                <w:szCs w:val="20"/>
              </w:rPr>
              <w:t xml:space="preserve"> pkt</w:t>
            </w:r>
          </w:p>
        </w:tc>
        <w:tc>
          <w:tcPr>
            <w:tcW w:w="9002" w:type="dxa"/>
            <w:vMerge w:val="restart"/>
            <w:shd w:val="clear" w:color="auto" w:fill="auto"/>
          </w:tcPr>
          <w:p w:rsidR="00A9702D" w:rsidRDefault="00A9702D" w:rsidP="00A9702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9702D" w:rsidRPr="00A9702D" w:rsidRDefault="00A9702D" w:rsidP="00A9702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702D">
              <w:rPr>
                <w:rFonts w:ascii="Arial Narrow" w:hAnsi="Arial Narrow"/>
                <w:sz w:val="20"/>
                <w:szCs w:val="20"/>
              </w:rPr>
              <w:t>Weryfikacja kryterium nastąpi  w oparciu o dokument dostarczony przez wnioskodawcę: oświadczenie o planowanym czasie realizacji operacji.</w:t>
            </w:r>
          </w:p>
          <w:p w:rsidR="00A9702D" w:rsidRPr="00A9702D" w:rsidRDefault="00A9702D" w:rsidP="00A9702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A9702D" w:rsidRPr="00A9702D" w:rsidRDefault="00A9702D" w:rsidP="00A9702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9702D">
              <w:rPr>
                <w:rFonts w:ascii="Arial Narrow" w:hAnsi="Arial Narrow"/>
                <w:b/>
                <w:sz w:val="20"/>
                <w:szCs w:val="20"/>
              </w:rPr>
              <w:t xml:space="preserve">Operacja otrzyma </w:t>
            </w:r>
            <w:r w:rsidR="005B161B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A9702D">
              <w:rPr>
                <w:rFonts w:ascii="Arial Narrow" w:hAnsi="Arial Narrow"/>
                <w:b/>
                <w:sz w:val="20"/>
                <w:szCs w:val="20"/>
              </w:rPr>
              <w:t xml:space="preserve"> lub </w:t>
            </w:r>
            <w:r w:rsidR="005B161B"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Pr="00A9702D">
              <w:rPr>
                <w:rFonts w:ascii="Arial Narrow" w:hAnsi="Arial Narrow"/>
                <w:b/>
                <w:sz w:val="20"/>
                <w:szCs w:val="20"/>
              </w:rPr>
              <w:t xml:space="preserve"> pkt.</w:t>
            </w:r>
          </w:p>
          <w:p w:rsidR="005B161B" w:rsidRDefault="00A9702D" w:rsidP="00A9702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9702D">
              <w:rPr>
                <w:rFonts w:ascii="Arial Narrow" w:hAnsi="Arial Narrow"/>
                <w:b/>
                <w:sz w:val="20"/>
                <w:szCs w:val="20"/>
              </w:rPr>
              <w:t>0 punktów otrzymuje operacja, która nie spełni żadnego z warunków.</w:t>
            </w:r>
          </w:p>
          <w:p w:rsidR="00B00FEB" w:rsidRPr="00652C5D" w:rsidRDefault="00943277" w:rsidP="00A9702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00FEB" w:rsidRPr="00901917" w:rsidTr="005B161B">
        <w:trPr>
          <w:cantSplit/>
          <w:trHeight w:val="967"/>
        </w:trPr>
        <w:tc>
          <w:tcPr>
            <w:tcW w:w="324" w:type="dxa"/>
            <w:vMerge/>
            <w:shd w:val="clear" w:color="auto" w:fill="F2F2F2" w:themeFill="background1" w:themeFillShade="F2"/>
            <w:vAlign w:val="center"/>
          </w:tcPr>
          <w:p w:rsidR="00B00FEB" w:rsidRPr="00B00FEB" w:rsidRDefault="00B00FEB" w:rsidP="003F17B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72" w:type="dxa"/>
            <w:vMerge/>
            <w:shd w:val="clear" w:color="auto" w:fill="F2F2F2" w:themeFill="background1" w:themeFillShade="F2"/>
            <w:vAlign w:val="center"/>
          </w:tcPr>
          <w:p w:rsidR="00B00FEB" w:rsidRPr="00B00FEB" w:rsidRDefault="00B00FEB" w:rsidP="003F17B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2F2F2" w:themeFill="background1" w:themeFillShade="F2"/>
            <w:vAlign w:val="center"/>
          </w:tcPr>
          <w:p w:rsidR="00B00FEB" w:rsidRPr="00B00FEB" w:rsidRDefault="00B00FEB" w:rsidP="00B00FEB">
            <w:pPr>
              <w:rPr>
                <w:rFonts w:ascii="Arial Narrow" w:hAnsi="Arial Narrow"/>
                <w:sz w:val="20"/>
              </w:rPr>
            </w:pPr>
            <w:r w:rsidRPr="00B00FEB">
              <w:rPr>
                <w:rFonts w:ascii="Arial Narrow" w:hAnsi="Arial Narrow"/>
                <w:sz w:val="20"/>
              </w:rPr>
              <w:t>9.B Do 18 miesięcy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00FEB" w:rsidRPr="00652C5D" w:rsidRDefault="00A9702D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 pkt</w:t>
            </w:r>
          </w:p>
        </w:tc>
        <w:tc>
          <w:tcPr>
            <w:tcW w:w="1278" w:type="dxa"/>
            <w:vMerge/>
            <w:shd w:val="clear" w:color="auto" w:fill="F2F2F2" w:themeFill="background1" w:themeFillShade="F2"/>
            <w:vAlign w:val="center"/>
          </w:tcPr>
          <w:p w:rsidR="00B00FEB" w:rsidRPr="00652C5D" w:rsidRDefault="00B00FEB" w:rsidP="003F17B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02" w:type="dxa"/>
            <w:vMerge/>
            <w:shd w:val="clear" w:color="auto" w:fill="auto"/>
          </w:tcPr>
          <w:p w:rsidR="00B00FEB" w:rsidRPr="00652C5D" w:rsidRDefault="00B00FEB" w:rsidP="003F17B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F7C7F" w:rsidRDefault="00DF7C7F" w:rsidP="00351C2E">
      <w:pPr>
        <w:rPr>
          <w:rFonts w:ascii="Arial Narrow" w:hAnsi="Arial Narrow"/>
          <w:sz w:val="22"/>
          <w:szCs w:val="22"/>
        </w:rPr>
      </w:pPr>
    </w:p>
    <w:p w:rsidR="00DF7C7F" w:rsidRDefault="00DF7C7F" w:rsidP="00351C2E">
      <w:pPr>
        <w:rPr>
          <w:rFonts w:ascii="Arial Narrow" w:hAnsi="Arial Narrow"/>
          <w:sz w:val="22"/>
          <w:szCs w:val="22"/>
        </w:rPr>
      </w:pPr>
    </w:p>
    <w:p w:rsidR="00DF47F7" w:rsidRDefault="00150011" w:rsidP="00351C2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Maksymalna </w:t>
      </w:r>
      <w:r w:rsidR="0075147B">
        <w:rPr>
          <w:rFonts w:ascii="Arial Narrow" w:hAnsi="Arial Narrow"/>
          <w:sz w:val="22"/>
          <w:szCs w:val="22"/>
        </w:rPr>
        <w:t>liczba</w:t>
      </w:r>
      <w:r w:rsidR="00DF7C7F">
        <w:rPr>
          <w:rFonts w:ascii="Arial Narrow" w:hAnsi="Arial Narrow"/>
          <w:sz w:val="22"/>
          <w:szCs w:val="22"/>
        </w:rPr>
        <w:t xml:space="preserve"> punktów</w:t>
      </w:r>
      <w:r w:rsidR="00FF0BFA">
        <w:rPr>
          <w:rFonts w:ascii="Arial Narrow" w:hAnsi="Arial Narrow"/>
          <w:sz w:val="22"/>
          <w:szCs w:val="22"/>
        </w:rPr>
        <w:t xml:space="preserve">: </w:t>
      </w:r>
      <w:r w:rsidR="00D7285D">
        <w:rPr>
          <w:rFonts w:ascii="Arial Narrow" w:hAnsi="Arial Narrow"/>
          <w:sz w:val="22"/>
          <w:szCs w:val="22"/>
        </w:rPr>
        <w:t>100</w:t>
      </w:r>
      <w:r w:rsidR="0075147B">
        <w:rPr>
          <w:rFonts w:ascii="Arial Narrow" w:hAnsi="Arial Narrow"/>
          <w:sz w:val="22"/>
          <w:szCs w:val="22"/>
        </w:rPr>
        <w:t xml:space="preserve"> pkt</w:t>
      </w:r>
    </w:p>
    <w:p w:rsidR="00150011" w:rsidRPr="00A40A54" w:rsidRDefault="0075147B" w:rsidP="00351C2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Minimalna liczba wymagana</w:t>
      </w:r>
      <w:r w:rsidR="00150011">
        <w:rPr>
          <w:rFonts w:ascii="Arial Narrow" w:hAnsi="Arial Narrow"/>
          <w:sz w:val="22"/>
          <w:szCs w:val="22"/>
        </w:rPr>
        <w:t xml:space="preserve">: </w:t>
      </w:r>
      <w:r w:rsidR="00D7285D">
        <w:rPr>
          <w:rFonts w:ascii="Arial Narrow" w:hAnsi="Arial Narrow"/>
          <w:sz w:val="22"/>
          <w:szCs w:val="22"/>
        </w:rPr>
        <w:t xml:space="preserve"> 40</w:t>
      </w:r>
      <w:r>
        <w:rPr>
          <w:rFonts w:ascii="Arial Narrow" w:hAnsi="Arial Narrow"/>
          <w:sz w:val="22"/>
          <w:szCs w:val="22"/>
        </w:rPr>
        <w:t xml:space="preserve"> pkt</w:t>
      </w:r>
    </w:p>
    <w:p w:rsidR="00064ECB" w:rsidRPr="00A40A54" w:rsidRDefault="00064ECB">
      <w:pPr>
        <w:rPr>
          <w:rFonts w:ascii="Arial Narrow" w:hAnsi="Arial Narrow"/>
          <w:sz w:val="22"/>
          <w:szCs w:val="22"/>
        </w:rPr>
      </w:pPr>
    </w:p>
    <w:sectPr w:rsidR="00064ECB" w:rsidRPr="00A40A54" w:rsidSect="009F6416">
      <w:headerReference w:type="default" r:id="rId10"/>
      <w:pgSz w:w="16838" w:h="11906" w:orient="landscape"/>
      <w:pgMar w:top="720" w:right="720" w:bottom="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58" w:rsidRDefault="00D75B58" w:rsidP="003E0386">
      <w:r>
        <w:separator/>
      </w:r>
    </w:p>
  </w:endnote>
  <w:endnote w:type="continuationSeparator" w:id="0">
    <w:p w:rsidR="00D75B58" w:rsidRDefault="00D75B58" w:rsidP="003E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58" w:rsidRDefault="00D75B58" w:rsidP="003E0386">
      <w:r>
        <w:separator/>
      </w:r>
    </w:p>
  </w:footnote>
  <w:footnote w:type="continuationSeparator" w:id="0">
    <w:p w:rsidR="00D75B58" w:rsidRDefault="00D75B58" w:rsidP="003E0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2CA" w:rsidRDefault="009F6416" w:rsidP="009F6416">
    <w:pPr>
      <w:pStyle w:val="Nagwek"/>
      <w:jc w:val="center"/>
    </w:pPr>
    <w:r>
      <w:rPr>
        <w:noProof/>
      </w:rPr>
      <w:drawing>
        <wp:inline distT="0" distB="0" distL="0" distR="0" wp14:anchorId="437D2CA5" wp14:editId="342695B3">
          <wp:extent cx="3905250" cy="600075"/>
          <wp:effectExtent l="0" t="0" r="0" b="9525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8432" cy="602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16" w:rsidRDefault="009F6416" w:rsidP="009F641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E0F2C"/>
    <w:multiLevelType w:val="hybridMultilevel"/>
    <w:tmpl w:val="67A49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73755"/>
    <w:multiLevelType w:val="hybridMultilevel"/>
    <w:tmpl w:val="6A2EF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13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9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E5"/>
    <w:rsid w:val="00004B7C"/>
    <w:rsid w:val="00007A96"/>
    <w:rsid w:val="00013825"/>
    <w:rsid w:val="00015560"/>
    <w:rsid w:val="00015C1E"/>
    <w:rsid w:val="00020A4D"/>
    <w:rsid w:val="00021722"/>
    <w:rsid w:val="00026DA1"/>
    <w:rsid w:val="00026E65"/>
    <w:rsid w:val="00037B94"/>
    <w:rsid w:val="00045433"/>
    <w:rsid w:val="00045B77"/>
    <w:rsid w:val="00052068"/>
    <w:rsid w:val="00060C41"/>
    <w:rsid w:val="00064ECB"/>
    <w:rsid w:val="00073367"/>
    <w:rsid w:val="00076D80"/>
    <w:rsid w:val="0008131D"/>
    <w:rsid w:val="0008254F"/>
    <w:rsid w:val="00083C2D"/>
    <w:rsid w:val="00096E5C"/>
    <w:rsid w:val="000A4465"/>
    <w:rsid w:val="000B17AB"/>
    <w:rsid w:val="000C0EB4"/>
    <w:rsid w:val="000D08CE"/>
    <w:rsid w:val="000D5BE7"/>
    <w:rsid w:val="000F7A9D"/>
    <w:rsid w:val="001005BB"/>
    <w:rsid w:val="00100E34"/>
    <w:rsid w:val="00101461"/>
    <w:rsid w:val="001023F7"/>
    <w:rsid w:val="001047EE"/>
    <w:rsid w:val="00116C91"/>
    <w:rsid w:val="00123860"/>
    <w:rsid w:val="00127AED"/>
    <w:rsid w:val="001324D5"/>
    <w:rsid w:val="00132E26"/>
    <w:rsid w:val="00140CE1"/>
    <w:rsid w:val="00147688"/>
    <w:rsid w:val="00150011"/>
    <w:rsid w:val="00150925"/>
    <w:rsid w:val="00150E67"/>
    <w:rsid w:val="001612B1"/>
    <w:rsid w:val="00162C19"/>
    <w:rsid w:val="001659F0"/>
    <w:rsid w:val="00167633"/>
    <w:rsid w:val="00172CEC"/>
    <w:rsid w:val="00172EE2"/>
    <w:rsid w:val="0017365B"/>
    <w:rsid w:val="00174752"/>
    <w:rsid w:val="001751A2"/>
    <w:rsid w:val="00176394"/>
    <w:rsid w:val="00177C01"/>
    <w:rsid w:val="00177C82"/>
    <w:rsid w:val="00183FB2"/>
    <w:rsid w:val="00184759"/>
    <w:rsid w:val="00186B24"/>
    <w:rsid w:val="00192AF8"/>
    <w:rsid w:val="001A114D"/>
    <w:rsid w:val="001A1EB9"/>
    <w:rsid w:val="001B59B7"/>
    <w:rsid w:val="001B7B88"/>
    <w:rsid w:val="001C48AD"/>
    <w:rsid w:val="001D588D"/>
    <w:rsid w:val="001D6151"/>
    <w:rsid w:val="001D6B4B"/>
    <w:rsid w:val="001D7B8A"/>
    <w:rsid w:val="001E3EF1"/>
    <w:rsid w:val="001F22CA"/>
    <w:rsid w:val="002004EB"/>
    <w:rsid w:val="002106E8"/>
    <w:rsid w:val="00216E4C"/>
    <w:rsid w:val="0022506B"/>
    <w:rsid w:val="002253A2"/>
    <w:rsid w:val="00230483"/>
    <w:rsid w:val="00232D95"/>
    <w:rsid w:val="002334F4"/>
    <w:rsid w:val="00250E14"/>
    <w:rsid w:val="00253149"/>
    <w:rsid w:val="00255F58"/>
    <w:rsid w:val="00260A2B"/>
    <w:rsid w:val="0026489D"/>
    <w:rsid w:val="0027100C"/>
    <w:rsid w:val="00275E0E"/>
    <w:rsid w:val="00280E8B"/>
    <w:rsid w:val="002864E9"/>
    <w:rsid w:val="00286D2B"/>
    <w:rsid w:val="00291CF8"/>
    <w:rsid w:val="00297C9C"/>
    <w:rsid w:val="002A21AE"/>
    <w:rsid w:val="002C5DBC"/>
    <w:rsid w:val="002C5DE2"/>
    <w:rsid w:val="002C6653"/>
    <w:rsid w:val="002D1B61"/>
    <w:rsid w:val="002D23B2"/>
    <w:rsid w:val="002D7716"/>
    <w:rsid w:val="002E350B"/>
    <w:rsid w:val="002F256B"/>
    <w:rsid w:val="002F7FBA"/>
    <w:rsid w:val="00302AA1"/>
    <w:rsid w:val="00304870"/>
    <w:rsid w:val="0031433C"/>
    <w:rsid w:val="003216C1"/>
    <w:rsid w:val="003256D4"/>
    <w:rsid w:val="00325C5F"/>
    <w:rsid w:val="00330F42"/>
    <w:rsid w:val="0033122E"/>
    <w:rsid w:val="00332B57"/>
    <w:rsid w:val="00334829"/>
    <w:rsid w:val="00341905"/>
    <w:rsid w:val="00344B81"/>
    <w:rsid w:val="00350DA3"/>
    <w:rsid w:val="00351C2E"/>
    <w:rsid w:val="003535B6"/>
    <w:rsid w:val="00356AFE"/>
    <w:rsid w:val="0035790D"/>
    <w:rsid w:val="00360AD7"/>
    <w:rsid w:val="00360AE5"/>
    <w:rsid w:val="00363E2E"/>
    <w:rsid w:val="003648BC"/>
    <w:rsid w:val="003655E6"/>
    <w:rsid w:val="00371893"/>
    <w:rsid w:val="00375BB4"/>
    <w:rsid w:val="003763C8"/>
    <w:rsid w:val="003850BA"/>
    <w:rsid w:val="0039200D"/>
    <w:rsid w:val="0039391E"/>
    <w:rsid w:val="00394F47"/>
    <w:rsid w:val="00395AD5"/>
    <w:rsid w:val="0039605C"/>
    <w:rsid w:val="00397CF0"/>
    <w:rsid w:val="003A5855"/>
    <w:rsid w:val="003B0C8F"/>
    <w:rsid w:val="003B34C6"/>
    <w:rsid w:val="003C5227"/>
    <w:rsid w:val="003C5CE4"/>
    <w:rsid w:val="003C72B1"/>
    <w:rsid w:val="003D20B3"/>
    <w:rsid w:val="003D2DCC"/>
    <w:rsid w:val="003D4022"/>
    <w:rsid w:val="003E01D3"/>
    <w:rsid w:val="003E0386"/>
    <w:rsid w:val="003E2B2A"/>
    <w:rsid w:val="003E4B3A"/>
    <w:rsid w:val="003F17BA"/>
    <w:rsid w:val="003F235B"/>
    <w:rsid w:val="003F29F0"/>
    <w:rsid w:val="003F5CDB"/>
    <w:rsid w:val="003F7E98"/>
    <w:rsid w:val="0040304F"/>
    <w:rsid w:val="0040464D"/>
    <w:rsid w:val="0041112D"/>
    <w:rsid w:val="0041393E"/>
    <w:rsid w:val="0042328D"/>
    <w:rsid w:val="00423789"/>
    <w:rsid w:val="00424A21"/>
    <w:rsid w:val="004302A2"/>
    <w:rsid w:val="004308AE"/>
    <w:rsid w:val="00431E7A"/>
    <w:rsid w:val="00435DB9"/>
    <w:rsid w:val="004371F4"/>
    <w:rsid w:val="00443EAB"/>
    <w:rsid w:val="00446F3F"/>
    <w:rsid w:val="004512A7"/>
    <w:rsid w:val="00456CCD"/>
    <w:rsid w:val="00465099"/>
    <w:rsid w:val="004656C2"/>
    <w:rsid w:val="00466028"/>
    <w:rsid w:val="00467138"/>
    <w:rsid w:val="00475F6C"/>
    <w:rsid w:val="004838E9"/>
    <w:rsid w:val="00486A85"/>
    <w:rsid w:val="00492F09"/>
    <w:rsid w:val="004A3731"/>
    <w:rsid w:val="004A3E4A"/>
    <w:rsid w:val="004A5332"/>
    <w:rsid w:val="004A6312"/>
    <w:rsid w:val="004B6C88"/>
    <w:rsid w:val="004C223B"/>
    <w:rsid w:val="004C36C3"/>
    <w:rsid w:val="004C5568"/>
    <w:rsid w:val="004C7D53"/>
    <w:rsid w:val="004D0043"/>
    <w:rsid w:val="004D448D"/>
    <w:rsid w:val="004E0148"/>
    <w:rsid w:val="004E0C6D"/>
    <w:rsid w:val="004E202C"/>
    <w:rsid w:val="004E43B7"/>
    <w:rsid w:val="004E4CF6"/>
    <w:rsid w:val="004E6F41"/>
    <w:rsid w:val="004F1237"/>
    <w:rsid w:val="004F31B5"/>
    <w:rsid w:val="00502E53"/>
    <w:rsid w:val="00505487"/>
    <w:rsid w:val="0051030A"/>
    <w:rsid w:val="0051065A"/>
    <w:rsid w:val="00511636"/>
    <w:rsid w:val="00512262"/>
    <w:rsid w:val="00513A95"/>
    <w:rsid w:val="0051584F"/>
    <w:rsid w:val="00532A4B"/>
    <w:rsid w:val="00533562"/>
    <w:rsid w:val="0055208F"/>
    <w:rsid w:val="00563EA8"/>
    <w:rsid w:val="005666CA"/>
    <w:rsid w:val="0057035D"/>
    <w:rsid w:val="00571563"/>
    <w:rsid w:val="00571657"/>
    <w:rsid w:val="00571DEA"/>
    <w:rsid w:val="005817AC"/>
    <w:rsid w:val="00584D9A"/>
    <w:rsid w:val="0058741D"/>
    <w:rsid w:val="005944E3"/>
    <w:rsid w:val="00595C49"/>
    <w:rsid w:val="00596B35"/>
    <w:rsid w:val="005A2AE4"/>
    <w:rsid w:val="005B161B"/>
    <w:rsid w:val="005B1846"/>
    <w:rsid w:val="005B198D"/>
    <w:rsid w:val="005B39D1"/>
    <w:rsid w:val="005B48AE"/>
    <w:rsid w:val="005B72E2"/>
    <w:rsid w:val="005C1C24"/>
    <w:rsid w:val="005C4284"/>
    <w:rsid w:val="005C6089"/>
    <w:rsid w:val="005D1A8D"/>
    <w:rsid w:val="005D6AF9"/>
    <w:rsid w:val="005E241B"/>
    <w:rsid w:val="005E6611"/>
    <w:rsid w:val="005E69AF"/>
    <w:rsid w:val="005F75A5"/>
    <w:rsid w:val="00605B97"/>
    <w:rsid w:val="006104A4"/>
    <w:rsid w:val="00615FB0"/>
    <w:rsid w:val="006236E1"/>
    <w:rsid w:val="00632729"/>
    <w:rsid w:val="006350DA"/>
    <w:rsid w:val="006436E5"/>
    <w:rsid w:val="00652C5D"/>
    <w:rsid w:val="006546C1"/>
    <w:rsid w:val="00672D82"/>
    <w:rsid w:val="00673946"/>
    <w:rsid w:val="00683006"/>
    <w:rsid w:val="006867DB"/>
    <w:rsid w:val="006965A0"/>
    <w:rsid w:val="006A31B2"/>
    <w:rsid w:val="006D1E6F"/>
    <w:rsid w:val="006E42E5"/>
    <w:rsid w:val="006F30E0"/>
    <w:rsid w:val="006F7390"/>
    <w:rsid w:val="006F77BE"/>
    <w:rsid w:val="00700FD0"/>
    <w:rsid w:val="007047FF"/>
    <w:rsid w:val="00711428"/>
    <w:rsid w:val="00714FFD"/>
    <w:rsid w:val="00722944"/>
    <w:rsid w:val="00724A1B"/>
    <w:rsid w:val="007275D8"/>
    <w:rsid w:val="00732FCD"/>
    <w:rsid w:val="00733FE8"/>
    <w:rsid w:val="00741C00"/>
    <w:rsid w:val="00746694"/>
    <w:rsid w:val="00750EA2"/>
    <w:rsid w:val="0075109B"/>
    <w:rsid w:val="0075147B"/>
    <w:rsid w:val="00754F1F"/>
    <w:rsid w:val="00756C11"/>
    <w:rsid w:val="00760C19"/>
    <w:rsid w:val="00762626"/>
    <w:rsid w:val="007720A9"/>
    <w:rsid w:val="00773910"/>
    <w:rsid w:val="00775FF0"/>
    <w:rsid w:val="00781AC4"/>
    <w:rsid w:val="007823C4"/>
    <w:rsid w:val="007826A1"/>
    <w:rsid w:val="00785910"/>
    <w:rsid w:val="0078753E"/>
    <w:rsid w:val="00790D3F"/>
    <w:rsid w:val="007934DA"/>
    <w:rsid w:val="00793759"/>
    <w:rsid w:val="00794F1E"/>
    <w:rsid w:val="007B161E"/>
    <w:rsid w:val="007B1665"/>
    <w:rsid w:val="007B614C"/>
    <w:rsid w:val="007C27CA"/>
    <w:rsid w:val="007C2D02"/>
    <w:rsid w:val="007C4C02"/>
    <w:rsid w:val="007D0BB7"/>
    <w:rsid w:val="007D0F6A"/>
    <w:rsid w:val="007D62A7"/>
    <w:rsid w:val="007E2011"/>
    <w:rsid w:val="007E2FE5"/>
    <w:rsid w:val="007E48D7"/>
    <w:rsid w:val="007F123C"/>
    <w:rsid w:val="007F7A1E"/>
    <w:rsid w:val="00805707"/>
    <w:rsid w:val="008059AA"/>
    <w:rsid w:val="008063B5"/>
    <w:rsid w:val="00814FF5"/>
    <w:rsid w:val="008166B8"/>
    <w:rsid w:val="00817772"/>
    <w:rsid w:val="00823255"/>
    <w:rsid w:val="00826230"/>
    <w:rsid w:val="008308D6"/>
    <w:rsid w:val="00844C79"/>
    <w:rsid w:val="00853363"/>
    <w:rsid w:val="008645D8"/>
    <w:rsid w:val="00871436"/>
    <w:rsid w:val="00873161"/>
    <w:rsid w:val="0087666D"/>
    <w:rsid w:val="008844B0"/>
    <w:rsid w:val="00886CE5"/>
    <w:rsid w:val="008870AE"/>
    <w:rsid w:val="0088744C"/>
    <w:rsid w:val="00887816"/>
    <w:rsid w:val="008945CD"/>
    <w:rsid w:val="00894763"/>
    <w:rsid w:val="00896419"/>
    <w:rsid w:val="008A073E"/>
    <w:rsid w:val="008A37F4"/>
    <w:rsid w:val="008B2414"/>
    <w:rsid w:val="008B5D20"/>
    <w:rsid w:val="008B6688"/>
    <w:rsid w:val="008B7844"/>
    <w:rsid w:val="008D4F17"/>
    <w:rsid w:val="008E1A77"/>
    <w:rsid w:val="008E2D94"/>
    <w:rsid w:val="008E7904"/>
    <w:rsid w:val="008E7F21"/>
    <w:rsid w:val="008F23A2"/>
    <w:rsid w:val="008F3960"/>
    <w:rsid w:val="009017D7"/>
    <w:rsid w:val="00901917"/>
    <w:rsid w:val="00905203"/>
    <w:rsid w:val="00906DAE"/>
    <w:rsid w:val="00911B0F"/>
    <w:rsid w:val="009236C2"/>
    <w:rsid w:val="00924263"/>
    <w:rsid w:val="009249EB"/>
    <w:rsid w:val="00936DAB"/>
    <w:rsid w:val="00943277"/>
    <w:rsid w:val="00961050"/>
    <w:rsid w:val="00970117"/>
    <w:rsid w:val="00980616"/>
    <w:rsid w:val="00981705"/>
    <w:rsid w:val="009902CD"/>
    <w:rsid w:val="00997F98"/>
    <w:rsid w:val="009B0885"/>
    <w:rsid w:val="009B6644"/>
    <w:rsid w:val="009C1F0A"/>
    <w:rsid w:val="009C46C0"/>
    <w:rsid w:val="009C6031"/>
    <w:rsid w:val="009D6D01"/>
    <w:rsid w:val="009D6DCC"/>
    <w:rsid w:val="009D74A5"/>
    <w:rsid w:val="009E024A"/>
    <w:rsid w:val="009E1B2D"/>
    <w:rsid w:val="009E78CD"/>
    <w:rsid w:val="009F2676"/>
    <w:rsid w:val="009F6416"/>
    <w:rsid w:val="00A021F8"/>
    <w:rsid w:val="00A03C7C"/>
    <w:rsid w:val="00A0758B"/>
    <w:rsid w:val="00A20A55"/>
    <w:rsid w:val="00A22C56"/>
    <w:rsid w:val="00A35E55"/>
    <w:rsid w:val="00A37C96"/>
    <w:rsid w:val="00A40A54"/>
    <w:rsid w:val="00A41D8F"/>
    <w:rsid w:val="00A55A7C"/>
    <w:rsid w:val="00A61BE2"/>
    <w:rsid w:val="00A65AA9"/>
    <w:rsid w:val="00A71510"/>
    <w:rsid w:val="00A73899"/>
    <w:rsid w:val="00A81CA7"/>
    <w:rsid w:val="00A86DFF"/>
    <w:rsid w:val="00A91DE3"/>
    <w:rsid w:val="00A9512A"/>
    <w:rsid w:val="00A9702D"/>
    <w:rsid w:val="00A975C2"/>
    <w:rsid w:val="00A97BFD"/>
    <w:rsid w:val="00AA0D51"/>
    <w:rsid w:val="00AA6646"/>
    <w:rsid w:val="00AC5648"/>
    <w:rsid w:val="00AC6DCF"/>
    <w:rsid w:val="00AE01E6"/>
    <w:rsid w:val="00AE0224"/>
    <w:rsid w:val="00B00FEB"/>
    <w:rsid w:val="00B013B0"/>
    <w:rsid w:val="00B053DA"/>
    <w:rsid w:val="00B106B6"/>
    <w:rsid w:val="00B1608A"/>
    <w:rsid w:val="00B346F0"/>
    <w:rsid w:val="00B37C54"/>
    <w:rsid w:val="00B42A61"/>
    <w:rsid w:val="00B466B4"/>
    <w:rsid w:val="00B476E2"/>
    <w:rsid w:val="00B54551"/>
    <w:rsid w:val="00B56AB2"/>
    <w:rsid w:val="00B61BB3"/>
    <w:rsid w:val="00B62423"/>
    <w:rsid w:val="00B6259C"/>
    <w:rsid w:val="00B62DC2"/>
    <w:rsid w:val="00B6494C"/>
    <w:rsid w:val="00B64A14"/>
    <w:rsid w:val="00B6564E"/>
    <w:rsid w:val="00B66CCC"/>
    <w:rsid w:val="00B72EDE"/>
    <w:rsid w:val="00B7583C"/>
    <w:rsid w:val="00B77EB1"/>
    <w:rsid w:val="00B830DF"/>
    <w:rsid w:val="00B85C61"/>
    <w:rsid w:val="00B8600D"/>
    <w:rsid w:val="00B87392"/>
    <w:rsid w:val="00B94481"/>
    <w:rsid w:val="00BA0922"/>
    <w:rsid w:val="00BB2597"/>
    <w:rsid w:val="00BB7112"/>
    <w:rsid w:val="00BC1A22"/>
    <w:rsid w:val="00BC2699"/>
    <w:rsid w:val="00BC4582"/>
    <w:rsid w:val="00BC7BE6"/>
    <w:rsid w:val="00BC7D07"/>
    <w:rsid w:val="00BD0E69"/>
    <w:rsid w:val="00BD5D74"/>
    <w:rsid w:val="00BE0D11"/>
    <w:rsid w:val="00BE1E87"/>
    <w:rsid w:val="00C03180"/>
    <w:rsid w:val="00C13DE1"/>
    <w:rsid w:val="00C2223F"/>
    <w:rsid w:val="00C23B75"/>
    <w:rsid w:val="00C308B3"/>
    <w:rsid w:val="00C3722E"/>
    <w:rsid w:val="00C60306"/>
    <w:rsid w:val="00C6289D"/>
    <w:rsid w:val="00C7097D"/>
    <w:rsid w:val="00C70A10"/>
    <w:rsid w:val="00C70E97"/>
    <w:rsid w:val="00C7104C"/>
    <w:rsid w:val="00C774F3"/>
    <w:rsid w:val="00C8171B"/>
    <w:rsid w:val="00C87684"/>
    <w:rsid w:val="00C915BF"/>
    <w:rsid w:val="00C91E03"/>
    <w:rsid w:val="00C93F2F"/>
    <w:rsid w:val="00C96648"/>
    <w:rsid w:val="00CA28F9"/>
    <w:rsid w:val="00CA427E"/>
    <w:rsid w:val="00CB435D"/>
    <w:rsid w:val="00CC08EE"/>
    <w:rsid w:val="00CC3982"/>
    <w:rsid w:val="00CC58E4"/>
    <w:rsid w:val="00CD2841"/>
    <w:rsid w:val="00CD5257"/>
    <w:rsid w:val="00CD5329"/>
    <w:rsid w:val="00CD7BA9"/>
    <w:rsid w:val="00CF01F7"/>
    <w:rsid w:val="00CF1225"/>
    <w:rsid w:val="00CF70EE"/>
    <w:rsid w:val="00D02659"/>
    <w:rsid w:val="00D0520E"/>
    <w:rsid w:val="00D121A1"/>
    <w:rsid w:val="00D14E89"/>
    <w:rsid w:val="00D221C0"/>
    <w:rsid w:val="00D22366"/>
    <w:rsid w:val="00D236E0"/>
    <w:rsid w:val="00D2669C"/>
    <w:rsid w:val="00D34AEE"/>
    <w:rsid w:val="00D42BFB"/>
    <w:rsid w:val="00D42C47"/>
    <w:rsid w:val="00D43996"/>
    <w:rsid w:val="00D464A9"/>
    <w:rsid w:val="00D5001D"/>
    <w:rsid w:val="00D65C98"/>
    <w:rsid w:val="00D7285D"/>
    <w:rsid w:val="00D728FC"/>
    <w:rsid w:val="00D75B58"/>
    <w:rsid w:val="00D810A7"/>
    <w:rsid w:val="00D90794"/>
    <w:rsid w:val="00D9278E"/>
    <w:rsid w:val="00D95639"/>
    <w:rsid w:val="00D96D25"/>
    <w:rsid w:val="00DA1A3E"/>
    <w:rsid w:val="00DA221B"/>
    <w:rsid w:val="00DA2900"/>
    <w:rsid w:val="00DB0416"/>
    <w:rsid w:val="00DB360E"/>
    <w:rsid w:val="00DC2CCD"/>
    <w:rsid w:val="00DC2E77"/>
    <w:rsid w:val="00DC35FA"/>
    <w:rsid w:val="00DC39D5"/>
    <w:rsid w:val="00DC68BE"/>
    <w:rsid w:val="00DD2263"/>
    <w:rsid w:val="00DD2A61"/>
    <w:rsid w:val="00DD4287"/>
    <w:rsid w:val="00DD5CBB"/>
    <w:rsid w:val="00DE178B"/>
    <w:rsid w:val="00DE3455"/>
    <w:rsid w:val="00DE34A6"/>
    <w:rsid w:val="00DE7ED3"/>
    <w:rsid w:val="00DF0852"/>
    <w:rsid w:val="00DF107F"/>
    <w:rsid w:val="00DF47F7"/>
    <w:rsid w:val="00DF7C7F"/>
    <w:rsid w:val="00E03BAA"/>
    <w:rsid w:val="00E03F0E"/>
    <w:rsid w:val="00E12EFF"/>
    <w:rsid w:val="00E17F15"/>
    <w:rsid w:val="00E2040E"/>
    <w:rsid w:val="00E257C2"/>
    <w:rsid w:val="00E26F34"/>
    <w:rsid w:val="00E356B9"/>
    <w:rsid w:val="00E41D96"/>
    <w:rsid w:val="00E46DD4"/>
    <w:rsid w:val="00E52582"/>
    <w:rsid w:val="00E55FDA"/>
    <w:rsid w:val="00E56EB8"/>
    <w:rsid w:val="00E6178A"/>
    <w:rsid w:val="00E76CFB"/>
    <w:rsid w:val="00E81941"/>
    <w:rsid w:val="00E821E6"/>
    <w:rsid w:val="00E84631"/>
    <w:rsid w:val="00E87F4F"/>
    <w:rsid w:val="00E91D01"/>
    <w:rsid w:val="00E93432"/>
    <w:rsid w:val="00EA5C30"/>
    <w:rsid w:val="00EB4156"/>
    <w:rsid w:val="00ED7821"/>
    <w:rsid w:val="00EE148E"/>
    <w:rsid w:val="00EE33CD"/>
    <w:rsid w:val="00EF12DE"/>
    <w:rsid w:val="00F02CCA"/>
    <w:rsid w:val="00F04312"/>
    <w:rsid w:val="00F14011"/>
    <w:rsid w:val="00F17840"/>
    <w:rsid w:val="00F24E15"/>
    <w:rsid w:val="00F308D2"/>
    <w:rsid w:val="00F33325"/>
    <w:rsid w:val="00F36D5C"/>
    <w:rsid w:val="00F37738"/>
    <w:rsid w:val="00F46092"/>
    <w:rsid w:val="00F51A2A"/>
    <w:rsid w:val="00F52CE0"/>
    <w:rsid w:val="00F53DCE"/>
    <w:rsid w:val="00F55D7E"/>
    <w:rsid w:val="00F64D86"/>
    <w:rsid w:val="00F737AA"/>
    <w:rsid w:val="00F742A6"/>
    <w:rsid w:val="00F8422D"/>
    <w:rsid w:val="00F93578"/>
    <w:rsid w:val="00F9374B"/>
    <w:rsid w:val="00F957CE"/>
    <w:rsid w:val="00F97C00"/>
    <w:rsid w:val="00FA39F3"/>
    <w:rsid w:val="00FA6452"/>
    <w:rsid w:val="00FB164A"/>
    <w:rsid w:val="00FB7DDD"/>
    <w:rsid w:val="00FC0F30"/>
    <w:rsid w:val="00FC1D31"/>
    <w:rsid w:val="00FC26CA"/>
    <w:rsid w:val="00FC7E8A"/>
    <w:rsid w:val="00FD1DC5"/>
    <w:rsid w:val="00FD3669"/>
    <w:rsid w:val="00FD3C80"/>
    <w:rsid w:val="00FD4F4B"/>
    <w:rsid w:val="00FD58DD"/>
    <w:rsid w:val="00FD5BE2"/>
    <w:rsid w:val="00FD74F8"/>
    <w:rsid w:val="00FE3307"/>
    <w:rsid w:val="00FE54FA"/>
    <w:rsid w:val="00FE6688"/>
    <w:rsid w:val="00FF0BFA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8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1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1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1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816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8781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6CC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3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3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3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38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1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11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1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1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11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DB493-10B4-4210-8FFA-BDBE0850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1629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LGDZS</dc:creator>
  <cp:lastModifiedBy>LGDZS</cp:lastModifiedBy>
  <cp:revision>2</cp:revision>
  <cp:lastPrinted>2016-11-30T11:58:00Z</cp:lastPrinted>
  <dcterms:created xsi:type="dcterms:W3CDTF">2017-10-31T12:36:00Z</dcterms:created>
  <dcterms:modified xsi:type="dcterms:W3CDTF">2017-10-31T12:36:00Z</dcterms:modified>
</cp:coreProperties>
</file>