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14" w:rsidRPr="00302683" w:rsidRDefault="00901E14">
      <w:pPr>
        <w:rPr>
          <w:sz w:val="16"/>
        </w:rPr>
      </w:pPr>
    </w:p>
    <w:tbl>
      <w:tblPr>
        <w:tblStyle w:val="TableNormal"/>
        <w:tblpPr w:leftFromText="141" w:rightFromText="141" w:horzAnchor="margin" w:tblpXSpec="center" w:tblpY="555"/>
        <w:tblW w:w="5000" w:type="pct"/>
        <w:tblLayout w:type="fixed"/>
        <w:tblLook w:val="01E0" w:firstRow="1" w:lastRow="1" w:firstColumn="1" w:lastColumn="1" w:noHBand="0" w:noVBand="0"/>
      </w:tblPr>
      <w:tblGrid>
        <w:gridCol w:w="1559"/>
        <w:gridCol w:w="883"/>
        <w:gridCol w:w="779"/>
        <w:gridCol w:w="911"/>
        <w:gridCol w:w="1015"/>
        <w:gridCol w:w="790"/>
        <w:gridCol w:w="905"/>
        <w:gridCol w:w="908"/>
        <w:gridCol w:w="782"/>
        <w:gridCol w:w="908"/>
        <w:gridCol w:w="914"/>
        <w:gridCol w:w="947"/>
        <w:gridCol w:w="903"/>
        <w:gridCol w:w="689"/>
        <w:gridCol w:w="1121"/>
      </w:tblGrid>
      <w:tr w:rsidR="001D31B7" w:rsidRPr="001A6870" w:rsidTr="00302683">
        <w:trPr>
          <w:trHeight w:hRule="exact" w:val="342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901E14" w:rsidRPr="001A6870" w:rsidRDefault="00901E14" w:rsidP="006E4907">
            <w:pPr>
              <w:spacing w:before="1" w:line="276" w:lineRule="auto"/>
              <w:ind w:left="36" w:right="21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CEL OGÓLNY I</w:t>
            </w:r>
          </w:p>
          <w:p w:rsidR="00901E14" w:rsidRPr="001A6870" w:rsidRDefault="00901E14" w:rsidP="006E4907">
            <w:pPr>
              <w:ind w:left="103" w:right="212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Rozwinięta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turystyka i rekreacja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na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obszarze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objętym LSR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Lata</w:t>
            </w:r>
            <w:proofErr w:type="spellEnd"/>
          </w:p>
        </w:tc>
        <w:tc>
          <w:tcPr>
            <w:tcW w:w="9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2015-2018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2019-2021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2022</w:t>
            </w:r>
            <w:r w:rsidRPr="001A6870">
              <w:rPr>
                <w:rFonts w:ascii="Arial Narrow" w:hAnsi="Arial Narrow"/>
                <w:b/>
                <w:spacing w:val="-4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-2023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firstLine="10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RAZEM</w:t>
            </w:r>
            <w:r w:rsidRPr="001A6870">
              <w:rPr>
                <w:rFonts w:ascii="Arial Narrow" w:hAnsi="Arial Narrow"/>
                <w:b/>
                <w:spacing w:val="-6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2016-2023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Program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1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 xml:space="preserve">Poddziałanie /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zakres</w:t>
            </w:r>
            <w:proofErr w:type="spellEnd"/>
            <w:r w:rsidRPr="001A6870">
              <w:rPr>
                <w:rFonts w:ascii="Arial Narrow" w:hAnsi="Arial Narrow"/>
                <w:b/>
                <w:spacing w:val="-7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Programu</w:t>
            </w:r>
            <w:proofErr w:type="spellEnd"/>
          </w:p>
        </w:tc>
      </w:tr>
      <w:tr w:rsidR="00901E14" w:rsidRPr="001A6870" w:rsidTr="006C2DB5">
        <w:trPr>
          <w:trHeight w:hRule="exact" w:val="1230"/>
        </w:trPr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Nazwa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produktu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1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10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263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br/>
              <w:t>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26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                      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6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1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8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6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4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wskaźników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65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B87F2A">
        <w:trPr>
          <w:trHeight w:hRule="exact" w:val="524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901E14" w:rsidRPr="001A6870" w:rsidRDefault="00901E14" w:rsidP="006E4907">
            <w:pPr>
              <w:ind w:left="671"/>
              <w:rPr>
                <w:rFonts w:ascii="Arial Narrow" w:hAnsi="Arial Narrow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6"/>
                <w:sz w:val="18"/>
              </w:rPr>
              <w:t xml:space="preserve">  I.</w:t>
            </w:r>
            <w:r w:rsidRPr="001A6870">
              <w:rPr>
                <w:rFonts w:ascii="Arial Narrow" w:hAnsi="Arial Narrow"/>
                <w:b/>
                <w:sz w:val="18"/>
              </w:rPr>
              <w:t xml:space="preserve">1 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Poprawa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dostępności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infrastruktury turystycznej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lub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rekreacyjnej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na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obszarze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LSR</w:t>
            </w:r>
          </w:p>
        </w:tc>
      </w:tr>
      <w:tr w:rsidR="001D31B7" w:rsidRPr="001A6870" w:rsidTr="006C2DB5">
        <w:trPr>
          <w:trHeight w:val="2081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3" w:right="176"/>
              <w:jc w:val="center"/>
              <w:rPr>
                <w:rFonts w:ascii="Arial Narrow" w:hAnsi="Arial Narrow"/>
                <w:b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pacing w:val="-1"/>
                <w:sz w:val="16"/>
              </w:rPr>
              <w:t>Przedsięwzięcie</w:t>
            </w:r>
            <w:proofErr w:type="spellEnd"/>
            <w:r w:rsidRPr="001A6870">
              <w:rPr>
                <w:rFonts w:ascii="Arial Narrow" w:hAnsi="Arial Narrow"/>
                <w:b/>
                <w:spacing w:val="-1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pacing w:val="-2"/>
                <w:sz w:val="16"/>
              </w:rPr>
              <w:t>I.1</w:t>
            </w:r>
            <w:r w:rsidRPr="001A6870">
              <w:rPr>
                <w:rFonts w:ascii="Arial Narrow" w:hAnsi="Arial Narrow"/>
                <w:b/>
                <w:sz w:val="16"/>
              </w:rPr>
              <w:t xml:space="preserve">.1 </w:t>
            </w:r>
          </w:p>
          <w:p w:rsidR="00901E14" w:rsidRPr="001A6870" w:rsidRDefault="00901E14" w:rsidP="006E4907">
            <w:pPr>
              <w:spacing w:before="102"/>
              <w:ind w:left="113" w:right="176"/>
              <w:jc w:val="center"/>
              <w:rPr>
                <w:rFonts w:ascii="Arial Narrow" w:hAnsi="Arial Narrow"/>
                <w:b/>
                <w:spacing w:val="-1"/>
                <w:sz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 xml:space="preserve">Budowa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lub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przebudowa ogólnodostępnej infrastruktury turystycznej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lub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rekreacyjnej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powstałych  obiektów turystycznych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lub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rekreacyjnych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spacing w:line="181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10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0.000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spacing w:line="181" w:lineRule="exact"/>
              <w:ind w:left="10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8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1D31B7" w:rsidP="006E4907">
            <w:pPr>
              <w:spacing w:line="181" w:lineRule="exact"/>
              <w:ind w:left="100" w:right="14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1D31B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1.</w:t>
            </w:r>
            <w:r w:rsidR="001D31B7">
              <w:rPr>
                <w:rFonts w:ascii="Arial Narrow" w:hAnsi="Arial Narrow"/>
                <w:sz w:val="20"/>
                <w:szCs w:val="20"/>
              </w:rPr>
              <w:t>175</w:t>
            </w:r>
            <w:r w:rsidRPr="001201FA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spacing w:before="101"/>
              <w:ind w:left="186" w:right="18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Realizacja</w:t>
            </w:r>
            <w:proofErr w:type="spellEnd"/>
            <w:r w:rsidRPr="001201FA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1201FA">
              <w:rPr>
                <w:rFonts w:ascii="Arial Narrow" w:hAnsi="Arial Narrow"/>
                <w:sz w:val="20"/>
                <w:szCs w:val="20"/>
              </w:rPr>
              <w:t xml:space="preserve">LSR -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konkurs</w:t>
            </w:r>
            <w:proofErr w:type="spellEnd"/>
          </w:p>
        </w:tc>
      </w:tr>
      <w:tr w:rsidR="001D31B7" w:rsidRPr="001A6870" w:rsidTr="006C2DB5">
        <w:trPr>
          <w:trHeight w:hRule="exact" w:val="2427"/>
        </w:trPr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zmodernizowanych obiektów turystycznych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lub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rekreacyjnych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300.000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300.000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600.000</w:t>
            </w:r>
          </w:p>
        </w:tc>
        <w:tc>
          <w:tcPr>
            <w:tcW w:w="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before="11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31B7" w:rsidRPr="001A6870" w:rsidTr="00302683">
        <w:trPr>
          <w:trHeight w:hRule="exact" w:val="418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8"/>
                <w:szCs w:val="18"/>
              </w:rPr>
              <w:t>I.1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90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0.000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spacing w:line="181" w:lineRule="exact"/>
              <w:ind w:left="10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875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.000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1.775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.000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302683">
        <w:trPr>
          <w:trHeight w:hRule="exact" w:val="462"/>
        </w:trPr>
        <w:tc>
          <w:tcPr>
            <w:tcW w:w="435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spacing w:before="1"/>
              <w:ind w:left="671" w:right="-191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6"/>
                <w:sz w:val="18"/>
              </w:rPr>
              <w:t xml:space="preserve"> I.</w:t>
            </w:r>
            <w:r w:rsidRPr="001A6870">
              <w:rPr>
                <w:rFonts w:ascii="Arial Narrow" w:hAnsi="Arial Narrow"/>
                <w:b/>
                <w:sz w:val="18"/>
              </w:rPr>
              <w:t xml:space="preserve">2 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Poprawa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dostępu do informacji turystycznej i promocji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obszaru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LSR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1D31B7" w:rsidRPr="001A6870" w:rsidTr="00302683">
        <w:trPr>
          <w:trHeight w:hRule="exact" w:val="1194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pacing w:val="-1"/>
                <w:sz w:val="16"/>
              </w:rPr>
              <w:t>Pr</w:t>
            </w:r>
            <w:r w:rsidRPr="001A6870">
              <w:rPr>
                <w:rFonts w:ascii="Arial Narrow" w:hAnsi="Arial Narrow"/>
                <w:b/>
                <w:sz w:val="16"/>
              </w:rPr>
              <w:t>zed</w:t>
            </w:r>
            <w:r w:rsidRPr="001A6870">
              <w:rPr>
                <w:rFonts w:ascii="Arial Narrow" w:hAnsi="Arial Narrow"/>
                <w:b/>
                <w:spacing w:val="-3"/>
                <w:sz w:val="16"/>
              </w:rPr>
              <w:t>s</w:t>
            </w:r>
            <w:r w:rsidRPr="001A6870">
              <w:rPr>
                <w:rFonts w:ascii="Arial Narrow" w:hAnsi="Arial Narrow"/>
                <w:b/>
                <w:sz w:val="16"/>
              </w:rPr>
              <w:t>ię</w:t>
            </w:r>
            <w:r w:rsidRPr="001A6870">
              <w:rPr>
                <w:rFonts w:ascii="Arial Narrow" w:hAnsi="Arial Narrow"/>
                <w:b/>
                <w:spacing w:val="-1"/>
                <w:sz w:val="16"/>
              </w:rPr>
              <w:t>w</w:t>
            </w:r>
            <w:r w:rsidRPr="001A6870">
              <w:rPr>
                <w:rFonts w:ascii="Arial Narrow" w:hAnsi="Arial Narrow"/>
                <w:b/>
                <w:spacing w:val="-2"/>
                <w:sz w:val="16"/>
              </w:rPr>
              <w:t>z</w:t>
            </w:r>
            <w:r w:rsidRPr="001A6870">
              <w:rPr>
                <w:rFonts w:ascii="Arial Narrow" w:hAnsi="Arial Narrow"/>
                <w:b/>
                <w:sz w:val="16"/>
              </w:rPr>
              <w:t>ięcie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I.2.1</w:t>
            </w:r>
          </w:p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Promocja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obszaru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LGD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wydarzeń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targowych i promocyjnych w których uczestniczy LGD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33,3%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9.000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33,3%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9.000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9.000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9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27.000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:rsidR="00901E14" w:rsidRPr="001201FA" w:rsidRDefault="00901E14" w:rsidP="006E4907">
            <w:pPr>
              <w:spacing w:before="7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:rsidR="00901E14" w:rsidRPr="001201FA" w:rsidRDefault="00901E14" w:rsidP="006E4907">
            <w:pPr>
              <w:ind w:left="89" w:right="8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Koszty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bieżace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aktywizacja</w:t>
            </w:r>
            <w:proofErr w:type="spellEnd"/>
          </w:p>
        </w:tc>
      </w:tr>
      <w:tr w:rsidR="001D31B7" w:rsidRPr="001A6870" w:rsidTr="00302683">
        <w:trPr>
          <w:trHeight w:hRule="exact" w:val="986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publikacji promujących atrakcje turystyczne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sztuka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5.000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sztuka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5.000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10.000</w:t>
            </w:r>
          </w:p>
        </w:tc>
        <w:tc>
          <w:tcPr>
            <w:tcW w:w="2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31B7" w:rsidRPr="001A6870" w:rsidTr="00302683">
        <w:trPr>
          <w:trHeight w:hRule="exact" w:val="986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zrealizowanych projektów współpracy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sztuka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47.5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sztuka</w:t>
            </w:r>
            <w:proofErr w:type="spellEnd"/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47.5</w:t>
            </w:r>
            <w:r w:rsidRPr="001201F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Projekt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współpracy</w:t>
            </w:r>
          </w:p>
        </w:tc>
      </w:tr>
      <w:tr w:rsidR="001D31B7" w:rsidRPr="001A6870" w:rsidTr="00302683">
        <w:trPr>
          <w:trHeight w:hRule="exact" w:val="986"/>
        </w:trPr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LGD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uczestniczących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w projektach współpracy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12 LGD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 LGD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 LGD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12 LGD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31B7" w:rsidRPr="001A6870" w:rsidTr="00302683">
        <w:trPr>
          <w:trHeight w:hRule="exact" w:val="502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183" w:lineRule="exact"/>
              <w:ind w:left="1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11"/>
                <w:sz w:val="18"/>
                <w:szCs w:val="18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8"/>
                <w:szCs w:val="18"/>
              </w:rPr>
              <w:t>I.2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61.5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9.000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14.000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84.5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1D31B7" w:rsidRPr="001A6870" w:rsidTr="00302683">
        <w:trPr>
          <w:trHeight w:hRule="exact" w:val="622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901E14" w:rsidRPr="001A6870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pacing w:val="-8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ogólny 1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961.500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884.000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14.000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1.859.500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01E14" w:rsidRDefault="00901E14"/>
    <w:p w:rsidR="00901E14" w:rsidRDefault="00901E14"/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1552"/>
        <w:gridCol w:w="1176"/>
        <w:gridCol w:w="761"/>
        <w:gridCol w:w="888"/>
        <w:gridCol w:w="988"/>
        <w:gridCol w:w="771"/>
        <w:gridCol w:w="881"/>
        <w:gridCol w:w="886"/>
        <w:gridCol w:w="764"/>
        <w:gridCol w:w="886"/>
        <w:gridCol w:w="889"/>
        <w:gridCol w:w="922"/>
        <w:gridCol w:w="879"/>
        <w:gridCol w:w="673"/>
        <w:gridCol w:w="1098"/>
      </w:tblGrid>
      <w:tr w:rsidR="00901E14" w:rsidRPr="001A6870" w:rsidTr="006E4907">
        <w:trPr>
          <w:trHeight w:hRule="exact" w:val="342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901E14" w:rsidRPr="001A6870" w:rsidRDefault="00901E14" w:rsidP="006E4907">
            <w:pPr>
              <w:spacing w:before="1" w:line="276" w:lineRule="auto"/>
              <w:ind w:left="36" w:right="21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CEL OGÓLNY II</w:t>
            </w:r>
          </w:p>
          <w:p w:rsidR="00901E14" w:rsidRPr="001A6870" w:rsidRDefault="00901E14" w:rsidP="006E4907">
            <w:pPr>
              <w:ind w:left="103" w:right="212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Rozwinięta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przedsiębiorczość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i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zwiększone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zatrudnienie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na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obszarze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LSR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Lata</w:t>
            </w:r>
            <w:proofErr w:type="spellEnd"/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2015-2018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2019-2021</w:t>
            </w:r>
          </w:p>
        </w:tc>
        <w:tc>
          <w:tcPr>
            <w:tcW w:w="8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2022</w:t>
            </w:r>
            <w:r w:rsidRPr="001A6870">
              <w:rPr>
                <w:rFonts w:ascii="Arial Narrow" w:hAnsi="Arial Narrow"/>
                <w:b/>
                <w:spacing w:val="-4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-2023</w:t>
            </w: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firstLine="10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RAZEM</w:t>
            </w:r>
            <w:r w:rsidRPr="001A6870">
              <w:rPr>
                <w:rFonts w:ascii="Arial Narrow" w:hAnsi="Arial Narrow"/>
                <w:b/>
                <w:spacing w:val="-6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2016-2023</w:t>
            </w: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Program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1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 xml:space="preserve">Poddziałanie /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zakres</w:t>
            </w:r>
            <w:proofErr w:type="spellEnd"/>
            <w:r w:rsidRPr="001A6870">
              <w:rPr>
                <w:rFonts w:ascii="Arial Narrow" w:hAnsi="Arial Narrow"/>
                <w:b/>
                <w:spacing w:val="-7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Programu</w:t>
            </w:r>
            <w:proofErr w:type="spellEnd"/>
          </w:p>
        </w:tc>
      </w:tr>
      <w:tr w:rsidR="00901E14" w:rsidRPr="001A6870" w:rsidTr="006E4907">
        <w:trPr>
          <w:trHeight w:hRule="exact" w:val="997"/>
          <w:jc w:val="center"/>
        </w:trPr>
        <w:tc>
          <w:tcPr>
            <w:tcW w:w="4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Nazwa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produktu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1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10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263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br/>
              <w:t>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26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                      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6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1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8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6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4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wskaźników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65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6E4907">
        <w:trPr>
          <w:trHeight w:hRule="exact" w:val="524"/>
          <w:jc w:val="center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901E14" w:rsidRPr="001A6870" w:rsidRDefault="00901E14" w:rsidP="006E4907">
            <w:pPr>
              <w:ind w:left="671"/>
              <w:rPr>
                <w:rFonts w:ascii="Arial Narrow" w:hAnsi="Arial Narrow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6"/>
                <w:sz w:val="18"/>
              </w:rPr>
              <w:t xml:space="preserve">  II.</w:t>
            </w:r>
            <w:r w:rsidRPr="001A6870">
              <w:rPr>
                <w:rFonts w:ascii="Arial Narrow" w:hAnsi="Arial Narrow"/>
                <w:b/>
                <w:sz w:val="18"/>
              </w:rPr>
              <w:t xml:space="preserve">1 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Poprawa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aktywności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gospodarczej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mieszkańców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obszaru</w:t>
            </w:r>
            <w:proofErr w:type="spellEnd"/>
          </w:p>
        </w:tc>
      </w:tr>
      <w:tr w:rsidR="00901E14" w:rsidRPr="001A6870" w:rsidTr="006E4907">
        <w:trPr>
          <w:trHeight w:val="1700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3" w:right="176"/>
              <w:jc w:val="center"/>
              <w:rPr>
                <w:rFonts w:ascii="Arial Narrow" w:hAnsi="Arial Narrow"/>
                <w:b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pacing w:val="-1"/>
                <w:sz w:val="16"/>
              </w:rPr>
              <w:t>Przedsięwzięcie</w:t>
            </w:r>
            <w:proofErr w:type="spellEnd"/>
            <w:r w:rsidRPr="001A6870">
              <w:rPr>
                <w:rFonts w:ascii="Arial Narrow" w:hAnsi="Arial Narrow"/>
                <w:b/>
                <w:spacing w:val="-1"/>
                <w:sz w:val="16"/>
              </w:rPr>
              <w:t xml:space="preserve"> I</w:t>
            </w:r>
            <w:r w:rsidRPr="001A6870">
              <w:rPr>
                <w:rFonts w:ascii="Arial Narrow" w:hAnsi="Arial Narrow"/>
                <w:b/>
                <w:spacing w:val="-2"/>
                <w:sz w:val="16"/>
              </w:rPr>
              <w:t>I.1</w:t>
            </w:r>
            <w:r w:rsidRPr="001A6870">
              <w:rPr>
                <w:rFonts w:ascii="Arial Narrow" w:hAnsi="Arial Narrow"/>
                <w:b/>
                <w:sz w:val="16"/>
              </w:rPr>
              <w:t xml:space="preserve">.1 </w:t>
            </w:r>
          </w:p>
          <w:p w:rsidR="00901E14" w:rsidRPr="001A6870" w:rsidRDefault="00901E14" w:rsidP="006E4907">
            <w:pPr>
              <w:spacing w:before="102"/>
              <w:ind w:left="113" w:right="176"/>
              <w:jc w:val="center"/>
              <w:rPr>
                <w:rFonts w:ascii="Arial Narrow" w:hAnsi="Arial Narrow"/>
                <w:b/>
                <w:spacing w:val="-1"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Wspieranie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podejmowania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działalności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gospodarczej</w:t>
            </w:r>
            <w:proofErr w:type="spellEnd"/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operacji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polegająca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na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utworzeniu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nowego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przedsiębiorstwa</w:t>
            </w:r>
            <w:proofErr w:type="spell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B4024C" w:rsidP="006E4907">
            <w:pPr>
              <w:spacing w:line="181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10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B4024C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00.000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B4024C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  <w:r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B4024C" w:rsidP="006E4907">
            <w:pPr>
              <w:spacing w:line="181" w:lineRule="exact"/>
              <w:ind w:left="10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00.000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8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B4024C" w:rsidP="006E4907">
            <w:pPr>
              <w:spacing w:line="181" w:lineRule="exact"/>
              <w:ind w:left="100" w:right="14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B4024C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00.000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spacing w:before="101"/>
              <w:ind w:left="186" w:right="18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Realizacja</w:t>
            </w:r>
            <w:proofErr w:type="spellEnd"/>
            <w:r w:rsidRPr="001201FA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1201FA">
              <w:rPr>
                <w:rFonts w:ascii="Arial Narrow" w:hAnsi="Arial Narrow"/>
                <w:sz w:val="20"/>
                <w:szCs w:val="20"/>
              </w:rPr>
              <w:t xml:space="preserve">LSR -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konkurs</w:t>
            </w:r>
            <w:proofErr w:type="spellEnd"/>
          </w:p>
        </w:tc>
      </w:tr>
      <w:tr w:rsidR="00901E14" w:rsidRPr="001A6870" w:rsidTr="006E4907">
        <w:trPr>
          <w:trHeight w:hRule="exact" w:val="418"/>
          <w:jc w:val="center"/>
        </w:trPr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8"/>
                <w:szCs w:val="18"/>
              </w:rPr>
              <w:t>II.1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B4024C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00.000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B4024C" w:rsidP="006E4907">
            <w:pPr>
              <w:spacing w:line="181" w:lineRule="exact"/>
              <w:ind w:left="10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00.000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B4024C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1 0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00.000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6E4907">
        <w:trPr>
          <w:trHeight w:hRule="exact" w:val="462"/>
          <w:jc w:val="center"/>
        </w:trPr>
        <w:tc>
          <w:tcPr>
            <w:tcW w:w="437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spacing w:before="1"/>
              <w:ind w:left="671" w:right="-191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6"/>
                <w:sz w:val="18"/>
              </w:rPr>
              <w:t xml:space="preserve"> II.</w:t>
            </w:r>
            <w:r w:rsidRPr="001A6870">
              <w:rPr>
                <w:rFonts w:ascii="Arial Narrow" w:hAnsi="Arial Narrow"/>
                <w:b/>
                <w:sz w:val="18"/>
              </w:rPr>
              <w:t xml:space="preserve">2 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Poprawa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konkurencyjności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przedsiębiorstw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i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wzrost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zatrudnienia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w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przedsiębiorstwach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obszaru</w:t>
            </w:r>
            <w:proofErr w:type="spell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6C2DB5">
        <w:trPr>
          <w:trHeight w:hRule="exact" w:val="221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pacing w:val="-1"/>
                <w:sz w:val="16"/>
              </w:rPr>
              <w:t>Pr</w:t>
            </w:r>
            <w:r w:rsidRPr="001A6870">
              <w:rPr>
                <w:rFonts w:ascii="Arial Narrow" w:hAnsi="Arial Narrow"/>
                <w:b/>
                <w:sz w:val="16"/>
              </w:rPr>
              <w:t>zed</w:t>
            </w:r>
            <w:r w:rsidRPr="001A6870">
              <w:rPr>
                <w:rFonts w:ascii="Arial Narrow" w:hAnsi="Arial Narrow"/>
                <w:b/>
                <w:spacing w:val="-3"/>
                <w:sz w:val="16"/>
              </w:rPr>
              <w:t>s</w:t>
            </w:r>
            <w:r w:rsidRPr="001A6870">
              <w:rPr>
                <w:rFonts w:ascii="Arial Narrow" w:hAnsi="Arial Narrow"/>
                <w:b/>
                <w:sz w:val="16"/>
              </w:rPr>
              <w:t>ię</w:t>
            </w:r>
            <w:r w:rsidRPr="001A6870">
              <w:rPr>
                <w:rFonts w:ascii="Arial Narrow" w:hAnsi="Arial Narrow"/>
                <w:b/>
                <w:spacing w:val="-1"/>
                <w:sz w:val="16"/>
              </w:rPr>
              <w:t>w</w:t>
            </w:r>
            <w:r w:rsidRPr="001A6870">
              <w:rPr>
                <w:rFonts w:ascii="Arial Narrow" w:hAnsi="Arial Narrow"/>
                <w:b/>
                <w:spacing w:val="-2"/>
                <w:sz w:val="16"/>
              </w:rPr>
              <w:t>z</w:t>
            </w:r>
            <w:r w:rsidRPr="001A6870">
              <w:rPr>
                <w:rFonts w:ascii="Arial Narrow" w:hAnsi="Arial Narrow"/>
                <w:b/>
                <w:sz w:val="16"/>
              </w:rPr>
              <w:t>ięcie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II.2.1</w:t>
            </w:r>
          </w:p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inwestycyjne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w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przedsiębiorstwach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i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tworzenie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nowych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miejsc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pracy</w:t>
            </w:r>
            <w:proofErr w:type="spellEnd"/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operacji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polegających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na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rozwoju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istniejacego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przedsiębiorstwa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i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zwiekszeniu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zatrudnienia</w:t>
            </w:r>
            <w:proofErr w:type="spell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662.5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  <w:r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662.5</w:t>
            </w:r>
            <w:r w:rsidRPr="001201F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1F63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1.</w:t>
            </w:r>
            <w:r w:rsidR="001F6352">
              <w:rPr>
                <w:rFonts w:ascii="Arial Narrow" w:hAnsi="Arial Narrow"/>
                <w:sz w:val="20"/>
                <w:szCs w:val="20"/>
              </w:rPr>
              <w:t>325</w:t>
            </w:r>
            <w:r w:rsidRPr="001201FA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:rsidR="00901E14" w:rsidRPr="001201FA" w:rsidRDefault="00901E14" w:rsidP="006E4907">
            <w:pPr>
              <w:spacing w:before="7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:rsidR="00901E14" w:rsidRPr="001201FA" w:rsidRDefault="00901E14" w:rsidP="006E4907">
            <w:pPr>
              <w:ind w:left="89" w:right="8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Realizacja</w:t>
            </w:r>
            <w:proofErr w:type="spellEnd"/>
            <w:r w:rsidRPr="001201FA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1201FA">
              <w:rPr>
                <w:rFonts w:ascii="Arial Narrow" w:hAnsi="Arial Narrow"/>
                <w:sz w:val="20"/>
                <w:szCs w:val="20"/>
              </w:rPr>
              <w:t xml:space="preserve">LSR -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konkurs</w:t>
            </w:r>
            <w:proofErr w:type="spellEnd"/>
          </w:p>
        </w:tc>
      </w:tr>
      <w:tr w:rsidR="00901E14" w:rsidRPr="001A6870" w:rsidTr="006C2DB5">
        <w:trPr>
          <w:trHeight w:hRule="exact" w:val="207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operacji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polegających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na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rozwoju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istniejacego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przedsiębiorstwa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i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utrzymaniu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zatrudnienia</w:t>
            </w:r>
            <w:proofErr w:type="spell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82237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82237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  <w:r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F6352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2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E14" w:rsidRPr="001A6870" w:rsidTr="006E4907">
        <w:trPr>
          <w:trHeight w:hRule="exact" w:val="502"/>
          <w:jc w:val="center"/>
        </w:trPr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183" w:lineRule="exact"/>
              <w:ind w:left="1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lastRenderedPageBreak/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11"/>
                <w:sz w:val="18"/>
                <w:szCs w:val="18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8"/>
                <w:szCs w:val="18"/>
              </w:rPr>
              <w:t>II.2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F6352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662.5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F6352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712.5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B4024C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1.3</w:t>
            </w:r>
            <w:r w:rsidR="001D31B7">
              <w:rPr>
                <w:rFonts w:ascii="Arial Narrow" w:hAnsi="Arial Narrow"/>
                <w:b/>
                <w:sz w:val="16"/>
                <w:szCs w:val="16"/>
              </w:rPr>
              <w:t>75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.000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6E4907">
        <w:trPr>
          <w:trHeight w:hRule="exact" w:val="622"/>
          <w:jc w:val="center"/>
        </w:trPr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901E14" w:rsidRPr="001A6870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pacing w:val="-8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ogólny II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F6352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1.162.5</w:t>
            </w:r>
            <w:r w:rsidR="00901E14" w:rsidRPr="001A6870">
              <w:rPr>
                <w:rFonts w:ascii="Arial Narrow" w:hAnsi="Arial Narrow"/>
                <w:b/>
                <w:sz w:val="20"/>
                <w:szCs w:val="20"/>
              </w:rPr>
              <w:t>00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1F63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="001F6352">
              <w:rPr>
                <w:rFonts w:ascii="Arial Narrow" w:hAnsi="Arial Narrow"/>
                <w:b/>
                <w:sz w:val="20"/>
                <w:szCs w:val="20"/>
              </w:rPr>
              <w:t>212.5</w:t>
            </w:r>
            <w:r w:rsidR="00901E14" w:rsidRPr="001A6870">
              <w:rPr>
                <w:rFonts w:ascii="Arial Narrow" w:hAnsi="Arial Narrow"/>
                <w:b/>
                <w:sz w:val="20"/>
                <w:szCs w:val="20"/>
              </w:rPr>
              <w:t>00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2.375</w:t>
            </w:r>
            <w:r w:rsidR="00901E14" w:rsidRPr="001A6870">
              <w:rPr>
                <w:rFonts w:ascii="Arial Narrow" w:hAnsi="Arial Narrow"/>
                <w:b/>
                <w:sz w:val="20"/>
                <w:szCs w:val="20"/>
              </w:rPr>
              <w:t>.000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01E14" w:rsidRDefault="00901E14"/>
    <w:p w:rsidR="00901E14" w:rsidRDefault="00901E14"/>
    <w:p w:rsidR="00901E14" w:rsidRDefault="00901E14"/>
    <w:p w:rsidR="001D31B7" w:rsidRDefault="001D31B7"/>
    <w:p w:rsidR="001D31B7" w:rsidRDefault="001D31B7"/>
    <w:p w:rsidR="001D31B7" w:rsidRDefault="001D31B7"/>
    <w:p w:rsidR="00AE7292" w:rsidRDefault="00AE7292"/>
    <w:p w:rsidR="00302683" w:rsidRDefault="00302683"/>
    <w:p w:rsidR="00302683" w:rsidRDefault="00302683"/>
    <w:p w:rsidR="00302683" w:rsidRDefault="00302683"/>
    <w:p w:rsidR="001D31B7" w:rsidRDefault="001D31B7"/>
    <w:tbl>
      <w:tblPr>
        <w:tblStyle w:val="TableNormal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59"/>
        <w:gridCol w:w="922"/>
        <w:gridCol w:w="782"/>
        <w:gridCol w:w="900"/>
        <w:gridCol w:w="998"/>
        <w:gridCol w:w="782"/>
        <w:gridCol w:w="891"/>
        <w:gridCol w:w="894"/>
        <w:gridCol w:w="782"/>
        <w:gridCol w:w="897"/>
        <w:gridCol w:w="897"/>
        <w:gridCol w:w="933"/>
        <w:gridCol w:w="888"/>
        <w:gridCol w:w="681"/>
        <w:gridCol w:w="1208"/>
      </w:tblGrid>
      <w:tr w:rsidR="00901E14" w:rsidRPr="001A6870" w:rsidTr="00B87F2A">
        <w:trPr>
          <w:trHeight w:hRule="exact" w:val="342"/>
          <w:jc w:val="center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901E14" w:rsidRPr="001A6870" w:rsidRDefault="00901E14" w:rsidP="006E4907">
            <w:pPr>
              <w:spacing w:before="1" w:line="276" w:lineRule="auto"/>
              <w:ind w:left="36" w:right="21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CEL OGÓLNY III</w:t>
            </w:r>
          </w:p>
          <w:p w:rsidR="00901E14" w:rsidRPr="001A6870" w:rsidRDefault="00901E14" w:rsidP="006E4907">
            <w:pPr>
              <w:ind w:left="103" w:right="212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Wzmocniony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kapitał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społeczny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na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obszarze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LSR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Lata</w:t>
            </w:r>
            <w:proofErr w:type="spellEnd"/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2015-2018</w:t>
            </w:r>
          </w:p>
        </w:tc>
        <w:tc>
          <w:tcPr>
            <w:tcW w:w="9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2019-2021</w:t>
            </w:r>
          </w:p>
        </w:tc>
        <w:tc>
          <w:tcPr>
            <w:tcW w:w="9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2022</w:t>
            </w:r>
            <w:r w:rsidRPr="001A6870">
              <w:rPr>
                <w:rFonts w:ascii="Arial Narrow" w:hAnsi="Arial Narrow"/>
                <w:b/>
                <w:spacing w:val="-4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-2023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01E14" w:rsidRPr="001A6870" w:rsidRDefault="00901E14" w:rsidP="006E4907">
            <w:pPr>
              <w:ind w:firstLine="10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RAZEM</w:t>
            </w:r>
            <w:r w:rsidRPr="001A6870">
              <w:rPr>
                <w:rFonts w:ascii="Arial Narrow" w:hAnsi="Arial Narrow"/>
                <w:b/>
                <w:spacing w:val="-6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2016-2023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>Program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1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</w:rPr>
              <w:t xml:space="preserve">Poddziałanie /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zakres</w:t>
            </w:r>
            <w:proofErr w:type="spellEnd"/>
            <w:r w:rsidRPr="001A6870">
              <w:rPr>
                <w:rFonts w:ascii="Arial Narrow" w:hAnsi="Arial Narrow"/>
                <w:b/>
                <w:spacing w:val="-7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Programu</w:t>
            </w:r>
            <w:proofErr w:type="spellEnd"/>
          </w:p>
        </w:tc>
      </w:tr>
      <w:tr w:rsidR="00B87F2A" w:rsidRPr="001A6870" w:rsidTr="00B87F2A">
        <w:trPr>
          <w:trHeight w:hRule="exact" w:val="941"/>
          <w:jc w:val="center"/>
        </w:trPr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Nazwa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produktu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1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10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263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br/>
              <w:t>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26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                      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6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1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z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jednostką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miary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8" w:right="12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6870">
              <w:rPr>
                <w:rFonts w:ascii="Arial Narrow" w:hAnsi="Arial Narrow"/>
                <w:sz w:val="16"/>
              </w:rPr>
              <w:t xml:space="preserve">%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realizacji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wskaźnika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narastająco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6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0" w:right="148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wartość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wskaźników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276" w:lineRule="auto"/>
              <w:ind w:left="103" w:right="165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planowane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sz w:val="16"/>
              </w:rPr>
              <w:t>wsparcie</w:t>
            </w:r>
            <w:proofErr w:type="spellEnd"/>
            <w:r w:rsidRPr="001A6870">
              <w:rPr>
                <w:rFonts w:ascii="Arial Narrow" w:hAnsi="Arial Narrow"/>
                <w:sz w:val="16"/>
              </w:rPr>
              <w:t xml:space="preserve"> w</w:t>
            </w:r>
            <w:r w:rsidRPr="001A6870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sz w:val="16"/>
              </w:rPr>
              <w:t>PLN</w:t>
            </w:r>
          </w:p>
        </w:tc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B87F2A">
        <w:trPr>
          <w:trHeight w:hRule="exact" w:val="524"/>
          <w:jc w:val="center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901E14" w:rsidRPr="001A6870" w:rsidRDefault="00901E14" w:rsidP="006E4907">
            <w:pPr>
              <w:ind w:left="671"/>
              <w:rPr>
                <w:rFonts w:ascii="Arial Narrow" w:hAnsi="Arial Narrow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6"/>
                <w:sz w:val="18"/>
              </w:rPr>
              <w:t xml:space="preserve">  III.</w:t>
            </w:r>
            <w:r w:rsidRPr="001A6870">
              <w:rPr>
                <w:rFonts w:ascii="Arial Narrow" w:hAnsi="Arial Narrow"/>
                <w:b/>
                <w:sz w:val="18"/>
              </w:rPr>
              <w:t xml:space="preserve">1 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Poprawa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aktywności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i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integracji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mieszkańców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obszaru</w:t>
            </w:r>
            <w:proofErr w:type="spellEnd"/>
          </w:p>
        </w:tc>
      </w:tr>
      <w:tr w:rsidR="00901E14" w:rsidRPr="001A6870" w:rsidTr="006C2DB5">
        <w:trPr>
          <w:trHeight w:val="2591"/>
          <w:jc w:val="center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3" w:right="176"/>
              <w:jc w:val="center"/>
              <w:rPr>
                <w:rFonts w:ascii="Arial Narrow" w:hAnsi="Arial Narrow"/>
                <w:b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pacing w:val="-1"/>
                <w:sz w:val="16"/>
              </w:rPr>
              <w:t>Przedsięwzięcie</w:t>
            </w:r>
            <w:proofErr w:type="spellEnd"/>
            <w:r w:rsidRPr="001A6870">
              <w:rPr>
                <w:rFonts w:ascii="Arial Narrow" w:hAnsi="Arial Narrow"/>
                <w:b/>
                <w:spacing w:val="-1"/>
                <w:sz w:val="16"/>
              </w:rPr>
              <w:t xml:space="preserve"> II</w:t>
            </w:r>
            <w:r w:rsidRPr="001A6870">
              <w:rPr>
                <w:rFonts w:ascii="Arial Narrow" w:hAnsi="Arial Narrow"/>
                <w:b/>
                <w:spacing w:val="-2"/>
                <w:sz w:val="16"/>
              </w:rPr>
              <w:t>I.1</w:t>
            </w:r>
            <w:r w:rsidRPr="001A6870">
              <w:rPr>
                <w:rFonts w:ascii="Arial Narrow" w:hAnsi="Arial Narrow"/>
                <w:b/>
                <w:sz w:val="16"/>
              </w:rPr>
              <w:t xml:space="preserve">.1 </w:t>
            </w:r>
          </w:p>
          <w:p w:rsidR="00901E14" w:rsidRPr="001A6870" w:rsidRDefault="00901E14" w:rsidP="006E4907">
            <w:pPr>
              <w:spacing w:before="102"/>
              <w:ind w:left="113" w:right="176"/>
              <w:jc w:val="center"/>
              <w:rPr>
                <w:rFonts w:ascii="Arial Narrow" w:hAnsi="Arial Narrow"/>
                <w:b/>
                <w:spacing w:val="-1"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Organizacja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wydarzeń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aktywizujących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i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integrujących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mieszkańców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obszaru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w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tym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organizacja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wydarzeń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specyficznych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dla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obszaru</w:t>
            </w:r>
            <w:proofErr w:type="spell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zorganizowanych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wydarzeń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aktywizujących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i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integrujących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10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300.000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300.000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8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0" w:right="14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8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600.000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spacing w:before="101"/>
              <w:ind w:left="186" w:right="18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Realizacja</w:t>
            </w:r>
            <w:proofErr w:type="spellEnd"/>
            <w:r w:rsidRPr="001201FA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1201FA">
              <w:rPr>
                <w:rFonts w:ascii="Arial Narrow" w:hAnsi="Arial Narrow"/>
                <w:sz w:val="20"/>
                <w:szCs w:val="20"/>
              </w:rPr>
              <w:t xml:space="preserve">LSR –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projekt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grantowy</w:t>
            </w:r>
            <w:proofErr w:type="spellEnd"/>
          </w:p>
        </w:tc>
      </w:tr>
      <w:tr w:rsidR="00901E14" w:rsidRPr="001A6870" w:rsidTr="006C2DB5">
        <w:trPr>
          <w:trHeight w:hRule="exact" w:val="339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zorganizowanych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wydarzeń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specyficznych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mających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na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celu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promocję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produktów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lub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usług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lokalnych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before="11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E14" w:rsidRPr="001A6870" w:rsidTr="006C2DB5">
        <w:trPr>
          <w:trHeight w:hRule="exact" w:val="2582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zrealizowanych projektów współpracy (w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tym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projektów współpracy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międzynarodowej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47.5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sztuka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1D31B7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47.5</w:t>
            </w:r>
            <w:r w:rsidRPr="001201F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4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43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before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Projekt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współpracy -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międzynarodowy</w:t>
            </w:r>
            <w:proofErr w:type="spellEnd"/>
          </w:p>
        </w:tc>
      </w:tr>
      <w:tr w:rsidR="00901E14" w:rsidRPr="001201FA" w:rsidTr="00B87F2A">
        <w:trPr>
          <w:trHeight w:hRule="exact" w:val="1812"/>
          <w:jc w:val="center"/>
        </w:trPr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B32DFE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LGD </w:t>
            </w:r>
            <w:proofErr w:type="spellStart"/>
            <w:r w:rsidRPr="00B32DFE">
              <w:rPr>
                <w:rFonts w:ascii="Arial Narrow" w:hAnsi="Arial Narrow"/>
                <w:sz w:val="18"/>
                <w:szCs w:val="18"/>
              </w:rPr>
              <w:t>uczestniczących</w:t>
            </w:r>
            <w:proofErr w:type="spellEnd"/>
            <w:r w:rsidRPr="00B32DFE">
              <w:rPr>
                <w:rFonts w:ascii="Arial Narrow" w:hAnsi="Arial Narrow"/>
                <w:sz w:val="18"/>
                <w:szCs w:val="18"/>
              </w:rPr>
              <w:t xml:space="preserve"> w projektach współpracy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12 LGD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 LGD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0 LGD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12 LGD</w:t>
            </w: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before="11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E14" w:rsidRPr="001A6870" w:rsidTr="00B87F2A">
        <w:trPr>
          <w:trHeight w:hRule="exact" w:val="418"/>
          <w:jc w:val="center"/>
        </w:trPr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8"/>
                <w:sz w:val="18"/>
                <w:szCs w:val="18"/>
              </w:rPr>
              <w:t xml:space="preserve"> II</w:t>
            </w:r>
            <w:r w:rsidRPr="001A6870">
              <w:rPr>
                <w:rFonts w:ascii="Arial Narrow" w:hAnsi="Arial Narrow"/>
                <w:b/>
                <w:sz w:val="18"/>
                <w:szCs w:val="18"/>
              </w:rPr>
              <w:t>I.1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347.5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spacing w:line="181" w:lineRule="exact"/>
              <w:ind w:left="10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300.000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A6870"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1D31B7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647.5</w:t>
            </w:r>
            <w:r w:rsidR="00901E14" w:rsidRPr="001A6870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B87F2A">
        <w:trPr>
          <w:trHeight w:hRule="exact" w:val="462"/>
          <w:jc w:val="center"/>
        </w:trPr>
        <w:tc>
          <w:tcPr>
            <w:tcW w:w="432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spacing w:before="1"/>
              <w:ind w:left="671" w:right="-191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6"/>
                <w:sz w:val="18"/>
              </w:rPr>
              <w:t xml:space="preserve"> III.</w:t>
            </w:r>
            <w:r w:rsidRPr="001A6870">
              <w:rPr>
                <w:rFonts w:ascii="Arial Narrow" w:hAnsi="Arial Narrow"/>
                <w:b/>
                <w:sz w:val="18"/>
              </w:rPr>
              <w:t xml:space="preserve">2 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Zapewnienie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skutecznego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wdrażania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LSR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oraz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prowadzenie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animacji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na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rzecz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budowy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więzi</w:t>
            </w:r>
            <w:proofErr w:type="spellEnd"/>
            <w:r w:rsidRPr="001A6870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</w:rPr>
              <w:t>społecznych</w:t>
            </w:r>
            <w:proofErr w:type="spellEnd"/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B32DFE" w:rsidTr="00B87F2A">
        <w:trPr>
          <w:trHeight w:hRule="exact" w:val="1194"/>
          <w:jc w:val="center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pacing w:val="-1"/>
                <w:sz w:val="16"/>
              </w:rPr>
              <w:t>Pr</w:t>
            </w:r>
            <w:r w:rsidRPr="001A6870">
              <w:rPr>
                <w:rFonts w:ascii="Arial Narrow" w:hAnsi="Arial Narrow"/>
                <w:b/>
                <w:sz w:val="16"/>
              </w:rPr>
              <w:t>zed</w:t>
            </w:r>
            <w:r w:rsidRPr="001A6870">
              <w:rPr>
                <w:rFonts w:ascii="Arial Narrow" w:hAnsi="Arial Narrow"/>
                <w:b/>
                <w:spacing w:val="-3"/>
                <w:sz w:val="16"/>
              </w:rPr>
              <w:t>s</w:t>
            </w:r>
            <w:r w:rsidRPr="001A6870">
              <w:rPr>
                <w:rFonts w:ascii="Arial Narrow" w:hAnsi="Arial Narrow"/>
                <w:b/>
                <w:sz w:val="16"/>
              </w:rPr>
              <w:t>ię</w:t>
            </w:r>
            <w:r w:rsidRPr="001A6870">
              <w:rPr>
                <w:rFonts w:ascii="Arial Narrow" w:hAnsi="Arial Narrow"/>
                <w:b/>
                <w:spacing w:val="-1"/>
                <w:sz w:val="16"/>
              </w:rPr>
              <w:t>w</w:t>
            </w:r>
            <w:r w:rsidRPr="001A6870">
              <w:rPr>
                <w:rFonts w:ascii="Arial Narrow" w:hAnsi="Arial Narrow"/>
                <w:b/>
                <w:spacing w:val="-2"/>
                <w:sz w:val="16"/>
              </w:rPr>
              <w:t>z</w:t>
            </w:r>
            <w:r w:rsidRPr="001A6870">
              <w:rPr>
                <w:rFonts w:ascii="Arial Narrow" w:hAnsi="Arial Narrow"/>
                <w:b/>
                <w:sz w:val="16"/>
              </w:rPr>
              <w:t>ięcie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III.2.1</w:t>
            </w:r>
          </w:p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pacing w:val="-1"/>
                <w:sz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Skuteczne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zarządzanie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wsparciem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rozwoju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lokalnego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i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animacja</w:t>
            </w:r>
            <w:proofErr w:type="spell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miesięcy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pracy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biura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LGD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m-c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DA72D5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421.135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201FA">
              <w:rPr>
                <w:rFonts w:ascii="Arial Narrow" w:hAnsi="Arial Narrow"/>
                <w:color w:val="000000" w:themeColor="text1"/>
                <w:sz w:val="20"/>
                <w:szCs w:val="20"/>
              </w:rPr>
              <w:t>36 m-c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73,6</w:t>
            </w:r>
            <w:r w:rsidR="00901E14" w:rsidRPr="001201FA">
              <w:rPr>
                <w:rFonts w:ascii="Arial Narrow" w:hAnsi="Arial Narrow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DA72D5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489.060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24</w:t>
            </w:r>
            <w:r w:rsidR="00901E14" w:rsidRPr="001201F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m-c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201FA">
              <w:rPr>
                <w:rFonts w:ascii="Arial Narrow" w:hAnsi="Arial Narrow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DA72D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240.</w:t>
            </w:r>
            <w:r w:rsidR="00DA72D5">
              <w:rPr>
                <w:rFonts w:ascii="Arial Narrow" w:hAnsi="Arial Narrow"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91</w:t>
            </w:r>
            <w:r w:rsidR="00901E14" w:rsidRPr="001201F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m-c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DA72D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201FA">
              <w:rPr>
                <w:rFonts w:ascii="Arial Narrow" w:hAnsi="Arial Narrow"/>
                <w:color w:val="000000" w:themeColor="text1"/>
                <w:sz w:val="20"/>
                <w:szCs w:val="20"/>
              </w:rPr>
              <w:t>1.</w:t>
            </w:r>
            <w:r w:rsidR="00DA72D5">
              <w:rPr>
                <w:rFonts w:ascii="Arial Narrow" w:hAnsi="Arial Narrow"/>
                <w:color w:val="000000" w:themeColor="text1"/>
                <w:sz w:val="20"/>
                <w:szCs w:val="20"/>
              </w:rPr>
              <w:t>150.500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E14" w:rsidRPr="00B32DFE" w:rsidTr="006C2DB5">
        <w:trPr>
          <w:trHeight w:hRule="exact" w:val="1371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spacing w:before="102"/>
              <w:ind w:left="112" w:right="17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osobodni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szkoleń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dla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pracowników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LGD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42,8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85,7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F977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</w:t>
            </w:r>
            <w:r w:rsidR="00F9771D">
              <w:rPr>
                <w:rFonts w:ascii="Arial Narrow" w:hAnsi="Arial Narrow"/>
                <w:sz w:val="20"/>
                <w:szCs w:val="20"/>
              </w:rPr>
              <w:t>4</w:t>
            </w:r>
            <w:r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1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:rsidR="00901E14" w:rsidRPr="001201FA" w:rsidRDefault="00901E14" w:rsidP="006E4907">
            <w:pPr>
              <w:spacing w:before="7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:rsidR="00901E14" w:rsidRPr="001201FA" w:rsidRDefault="00901E14" w:rsidP="006E4907">
            <w:pPr>
              <w:ind w:left="89" w:right="8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PROW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Koszty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bieżace</w:t>
            </w:r>
            <w:proofErr w:type="spellEnd"/>
            <w:r w:rsidRPr="001201FA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1201FA">
              <w:rPr>
                <w:rFonts w:ascii="Arial Narrow" w:hAnsi="Arial Narrow"/>
                <w:sz w:val="20"/>
                <w:szCs w:val="20"/>
              </w:rPr>
              <w:t>aktywizacja</w:t>
            </w:r>
            <w:proofErr w:type="spellEnd"/>
          </w:p>
        </w:tc>
      </w:tr>
      <w:tr w:rsidR="00901E14" w:rsidRPr="00B32DFE" w:rsidTr="006C2DB5">
        <w:trPr>
          <w:trHeight w:hRule="exact" w:val="1445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osobodni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szkoleń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dla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organów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LGD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osobodni</w:t>
            </w:r>
            <w:proofErr w:type="spellEnd"/>
          </w:p>
        </w:tc>
        <w:tc>
          <w:tcPr>
            <w:tcW w:w="31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0"/>
      <w:tr w:rsidR="00901E14" w:rsidRPr="00B32DFE" w:rsidTr="006C2DB5">
        <w:trPr>
          <w:trHeight w:hRule="exact" w:val="200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podmiotów,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którym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udzielono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indywidualnego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doradztwa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 podmiotów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0%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40 podmiotów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0%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podmiotów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0 podmiotów</w:t>
            </w:r>
          </w:p>
        </w:tc>
        <w:tc>
          <w:tcPr>
            <w:tcW w:w="31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E14" w:rsidRPr="00B32DFE" w:rsidTr="006C2DB5">
        <w:trPr>
          <w:trHeight w:hRule="exact" w:val="2845"/>
          <w:jc w:val="center"/>
        </w:trPr>
        <w:tc>
          <w:tcPr>
            <w:tcW w:w="55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spacing w:line="276" w:lineRule="auto"/>
              <w:ind w:left="10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Liczba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spotkań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informacyjno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konsultacyjnych</w:t>
            </w:r>
            <w:proofErr w:type="spellEnd"/>
            <w:r w:rsidRPr="001201FA">
              <w:rPr>
                <w:rFonts w:ascii="Arial Narrow" w:hAnsi="Arial Narrow"/>
                <w:sz w:val="18"/>
                <w:szCs w:val="18"/>
              </w:rPr>
              <w:t xml:space="preserve"> LGD z </w:t>
            </w:r>
            <w:proofErr w:type="spellStart"/>
            <w:r w:rsidRPr="001201FA">
              <w:rPr>
                <w:rFonts w:ascii="Arial Narrow" w:hAnsi="Arial Narrow"/>
                <w:sz w:val="18"/>
                <w:szCs w:val="18"/>
              </w:rPr>
              <w:t>mieszkańcami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01FA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F9771D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901E14" w:rsidRPr="001201F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1E14" w:rsidRPr="001201FA">
              <w:rPr>
                <w:rFonts w:ascii="Arial Narrow" w:hAnsi="Arial Narrow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E14" w:rsidRPr="001A6870" w:rsidTr="00B87F2A">
        <w:trPr>
          <w:trHeight w:hRule="exact" w:val="502"/>
          <w:jc w:val="center"/>
        </w:trPr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01E14" w:rsidRPr="001A6870" w:rsidRDefault="00901E14" w:rsidP="006E4907">
            <w:pPr>
              <w:spacing w:line="183" w:lineRule="exact"/>
              <w:ind w:left="1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8"/>
                <w:szCs w:val="18"/>
              </w:rPr>
              <w:t>szczegółowy</w:t>
            </w:r>
            <w:proofErr w:type="spellEnd"/>
            <w:r w:rsidRPr="001A6870">
              <w:rPr>
                <w:rFonts w:ascii="Arial Narrow" w:hAnsi="Arial Narrow"/>
                <w:b/>
                <w:spacing w:val="-11"/>
                <w:sz w:val="18"/>
                <w:szCs w:val="18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8"/>
                <w:szCs w:val="18"/>
              </w:rPr>
              <w:t>III.2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421.135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489.060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DA72D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240.305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1.150.500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  <w:tr w:rsidR="00901E14" w:rsidRPr="001A6870" w:rsidTr="00B87F2A">
        <w:trPr>
          <w:trHeight w:hRule="exact" w:val="622"/>
          <w:jc w:val="center"/>
        </w:trPr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901E14" w:rsidRPr="001A6870" w:rsidRDefault="00901E14" w:rsidP="006E4907">
            <w:pPr>
              <w:spacing w:line="181" w:lineRule="exact"/>
              <w:ind w:left="10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Razem</w:t>
            </w:r>
            <w:proofErr w:type="spellEnd"/>
            <w:r w:rsidRPr="001A6870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1A6870">
              <w:rPr>
                <w:rFonts w:ascii="Arial Narrow" w:hAnsi="Arial Narrow"/>
                <w:b/>
                <w:sz w:val="16"/>
              </w:rPr>
              <w:t>cel</w:t>
            </w:r>
            <w:proofErr w:type="spellEnd"/>
            <w:r w:rsidRPr="001A6870">
              <w:rPr>
                <w:rFonts w:ascii="Arial Narrow" w:hAnsi="Arial Narrow"/>
                <w:b/>
                <w:spacing w:val="-8"/>
                <w:sz w:val="16"/>
              </w:rPr>
              <w:t xml:space="preserve"> </w:t>
            </w:r>
            <w:r w:rsidRPr="001A6870">
              <w:rPr>
                <w:rFonts w:ascii="Arial Narrow" w:hAnsi="Arial Narrow"/>
                <w:b/>
                <w:sz w:val="16"/>
              </w:rPr>
              <w:t>ogólny III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768.635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789.060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240.305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14" w:rsidRPr="001A6870" w:rsidRDefault="00DA72D5" w:rsidP="006E49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1.798.000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E14" w:rsidRPr="001A6870" w:rsidRDefault="00901E14" w:rsidP="006E490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01E14" w:rsidRDefault="00901E14"/>
    <w:sectPr w:rsidR="00901E14" w:rsidSect="00302683">
      <w:pgSz w:w="16838" w:h="11906" w:orient="landscape"/>
      <w:pgMar w:top="142" w:right="1417" w:bottom="142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01" w:rsidRDefault="00E22801" w:rsidP="00074AE7">
      <w:r>
        <w:separator/>
      </w:r>
    </w:p>
  </w:endnote>
  <w:endnote w:type="continuationSeparator" w:id="0">
    <w:p w:rsidR="00E22801" w:rsidRDefault="00E22801" w:rsidP="000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01" w:rsidRDefault="00E22801" w:rsidP="00074AE7">
      <w:r>
        <w:separator/>
      </w:r>
    </w:p>
  </w:footnote>
  <w:footnote w:type="continuationSeparator" w:id="0">
    <w:p w:rsidR="00E22801" w:rsidRDefault="00E22801" w:rsidP="0007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14"/>
    <w:rsid w:val="00074AE7"/>
    <w:rsid w:val="00137005"/>
    <w:rsid w:val="001D31B7"/>
    <w:rsid w:val="001F6352"/>
    <w:rsid w:val="002B2AEB"/>
    <w:rsid w:val="00302683"/>
    <w:rsid w:val="00537AE3"/>
    <w:rsid w:val="0066331C"/>
    <w:rsid w:val="006C2DB5"/>
    <w:rsid w:val="006E4907"/>
    <w:rsid w:val="00783940"/>
    <w:rsid w:val="00822375"/>
    <w:rsid w:val="00901E14"/>
    <w:rsid w:val="00AE7292"/>
    <w:rsid w:val="00AF1F36"/>
    <w:rsid w:val="00B02B4B"/>
    <w:rsid w:val="00B4024C"/>
    <w:rsid w:val="00B87F2A"/>
    <w:rsid w:val="00BB4874"/>
    <w:rsid w:val="00C55403"/>
    <w:rsid w:val="00DA72D5"/>
    <w:rsid w:val="00DC21E2"/>
    <w:rsid w:val="00DE4A5F"/>
    <w:rsid w:val="00E22801"/>
    <w:rsid w:val="00EA76AB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E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01E14"/>
    <w:pPr>
      <w:widowControl w:val="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E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01E14"/>
    <w:pPr>
      <w:widowControl w:val="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Grabiński</dc:creator>
  <cp:lastModifiedBy>LGDZS</cp:lastModifiedBy>
  <cp:revision>2</cp:revision>
  <cp:lastPrinted>2016-06-21T09:52:00Z</cp:lastPrinted>
  <dcterms:created xsi:type="dcterms:W3CDTF">2016-06-22T12:13:00Z</dcterms:created>
  <dcterms:modified xsi:type="dcterms:W3CDTF">2016-06-22T12:13:00Z</dcterms:modified>
</cp:coreProperties>
</file>