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12C2" w:rsidRPr="00FA149E" w:rsidRDefault="00FA6452" w:rsidP="009B22A6">
      <w:pPr>
        <w:tabs>
          <w:tab w:val="left" w:pos="3690"/>
        </w:tabs>
        <w:rPr>
          <w:rFonts w:ascii="Arial Narrow" w:hAnsi="Arial Narrow"/>
          <w:color w:val="000000" w:themeColor="text1"/>
          <w:sz w:val="22"/>
          <w:szCs w:val="22"/>
        </w:rPr>
      </w:pPr>
      <w:r w:rsidRPr="00FA149E">
        <w:rPr>
          <w:rFonts w:ascii="Arial Narrow" w:hAnsi="Arial Narrow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81805" wp14:editId="5A9E8594">
                <wp:simplePos x="0" y="0"/>
                <wp:positionH relativeFrom="column">
                  <wp:posOffset>6848474</wp:posOffset>
                </wp:positionH>
                <wp:positionV relativeFrom="paragraph">
                  <wp:posOffset>-208915</wp:posOffset>
                </wp:positionV>
                <wp:extent cx="2924175" cy="9144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B0F" w:rsidRPr="00261B0F" w:rsidRDefault="00261B0F" w:rsidP="00261B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61B0F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163399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5.b</w:t>
                            </w:r>
                            <w:r w:rsidRPr="00261B0F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:rsidR="00261B0F" w:rsidRPr="00261B0F" w:rsidRDefault="00261B0F" w:rsidP="00261B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sz w:val="16"/>
                                <w:szCs w:val="18"/>
                              </w:rPr>
                            </w:pPr>
                            <w:r w:rsidRPr="00261B0F">
                              <w:rPr>
                                <w:rFonts w:ascii="Arial Narrow" w:hAnsi="Arial Narrow"/>
                                <w:sz w:val="16"/>
                                <w:szCs w:val="18"/>
                              </w:rPr>
                              <w:t>DO PROCEDURY WYBORU I OCENY OPERACJI W RAMACH LSR LOKALNEJ GRUPY DZIAŁANIA ZIELONE ŚWIATŁO NA OPERACJE REALIZOWANE PRZEZ PODMIOTY INNE NIŻ LGD</w:t>
                            </w:r>
                          </w:p>
                          <w:p w:rsidR="001F22CA" w:rsidRPr="00261B0F" w:rsidRDefault="00261B0F" w:rsidP="00261B0F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Calibri"/>
                                <w:sz w:val="16"/>
                                <w:szCs w:val="18"/>
                              </w:rPr>
                            </w:pPr>
                            <w:r w:rsidRPr="00261B0F">
                              <w:rPr>
                                <w:rFonts w:ascii="Arial Narrow" w:hAnsi="Arial Narrow"/>
                                <w:sz w:val="16"/>
                                <w:szCs w:val="18"/>
                              </w:rPr>
                              <w:t>W ZAKERESIE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 WSPARCIA</w:t>
                            </w:r>
                            <w:r w:rsidRPr="00261B0F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INWESTYCYJNE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GO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br/>
                            </w:r>
                            <w:r w:rsidRPr="00261B0F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W PRZEDSIĘBIORSTWACH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61B0F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I TWORZENIE NOWYCH MIEJSC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9.25pt;margin-top:-16.45pt;width:230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gsKQIAAFAEAAAOAAAAZHJzL2Uyb0RvYy54bWysVNFu2yAUfZ+0f0C8L3asZG2tOFWXLtOk&#10;rpvU7gMwxjYacBmQ2NnX74LTzNr2NM0PCLiXw7nnXLy5HbUiR+G8BFPR5SKnRBgOjTRdRb8+799c&#10;U+IDMw1TYERFT8LT2+3rV5vBlqKAHlQjHEEQ48vBVrQPwZZZ5nkvNPMLsMJgsAWnWcCl67LGsQHR&#10;tcqKPH+bDeAa64AL73H3fgrSbcJvW8HD57b1IhBVUeQW0ujSWMcx225Y2Tlme8nPNNg/sNBMGrz0&#10;AnXPAiMHJ/+A0pI78NCGBQedQdtKLlINWM0y/62ap55ZkWpBcby9yOT/Hyx/PH5xRDboHSWGabTo&#10;WYyBvIORFFGdwfoSk54spoURt2NmrNTbB+DfPDGw65npxJ1zMPSCNchuGU9ms6MTjo8g9fAJGryG&#10;HQIkoLF1OgKiGATR0aXTxZlIheNmcVOslldrSjjGbparVZ6sy1j5cto6Hz4I0CROKurQ+YTOjg8+&#10;RDasfElJ7EHJZi+VSgvX1TvlyJFhl+zTlwrAIudpypABb18X60mAeczPIfL0/Q1Cy4DtrqSu6PUl&#10;iZVRtvemSc0YmFTTHCkrc9YxSjeJGMZ6PPtSQ3NCRR1MbY3PECc9uB+UDNjSFfXfD8wJStRHg64k&#10;3fANpMVqfVWg1G4eqecRZjhCVTRQMk13YXo3B+tk1+NNUx8YuEMnW5lEjpZPrM68sW2T9ucnFt/F&#10;fJ2yfv0Itj8BAAD//wMAUEsDBBQABgAIAAAAIQDdb4py4QAAAA0BAAAPAAAAZHJzL2Rvd25yZXYu&#10;eG1sTI9BT8MwDIXvSPyHyEhc0Jaysq0tTSeEBIIbDATXrPHaisQpTdaVf493Ap/85Kfn75WbyVkx&#10;4hA6Twqu5wkIpNqbjhoF728PswxEiJqMtp5QwQ8G2FTnZ6UujD/SK47b2AgOoVBoBW2MfSFlqFt0&#10;Osx9j8S3vR+cjiyHRppBHzncWblIkpV0uiP+0Ooe71usv7YHpyC7eRo/w3P68lGv9jaPV+vx8XtQ&#10;6vJiursFEXGKf2Y44TM6VMy08wcyQVjWyTpbslfBLF3kIE6WZZpzvx1vPCCrUv5vUf0CAAD//wMA&#10;UEsBAi0AFAAGAAgAAAAhALaDOJL+AAAA4QEAABMAAAAAAAAAAAAAAAAAAAAAAFtDb250ZW50X1R5&#10;cGVzXS54bWxQSwECLQAUAAYACAAAACEAOP0h/9YAAACUAQAACwAAAAAAAAAAAAAAAAAvAQAAX3Jl&#10;bHMvLnJlbHNQSwECLQAUAAYACAAAACEAzO6ILCkCAABQBAAADgAAAAAAAAAAAAAAAAAuAgAAZHJz&#10;L2Uyb0RvYy54bWxQSwECLQAUAAYACAAAACEA3W+KcuEAAAANAQAADwAAAAAAAAAAAAAAAACDBAAA&#10;ZHJzL2Rvd25yZXYueG1sUEsFBgAAAAAEAAQA8wAAAJEFAAAAAA==&#10;">
                <v:textbox>
                  <w:txbxContent>
                    <w:p w:rsidR="00261B0F" w:rsidRPr="00261B0F" w:rsidRDefault="00261B0F" w:rsidP="00261B0F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261B0F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 xml:space="preserve">ZAŁĄCZNIK NR </w:t>
                      </w:r>
                      <w:r w:rsidR="00163399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5.b</w:t>
                      </w:r>
                      <w:bookmarkStart w:id="1" w:name="_GoBack"/>
                      <w:bookmarkEnd w:id="1"/>
                      <w:r w:rsidRPr="00261B0F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:rsidR="00261B0F" w:rsidRPr="00261B0F" w:rsidRDefault="00261B0F" w:rsidP="00261B0F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sz w:val="16"/>
                          <w:szCs w:val="18"/>
                        </w:rPr>
                      </w:pPr>
                      <w:r w:rsidRPr="00261B0F">
                        <w:rPr>
                          <w:rFonts w:ascii="Arial Narrow" w:hAnsi="Arial Narrow"/>
                          <w:sz w:val="16"/>
                          <w:szCs w:val="18"/>
                        </w:rPr>
                        <w:t>DO PROCEDURY WYBORU I OCENY OPERACJI W RAMACH LSR LOKALNEJ GRUPY DZIAŁANIA ZIELONE ŚWIATŁO NA OPERACJE REALIZOWANE PRZEZ PODMIOTY INNE NIŻ LGD</w:t>
                      </w:r>
                    </w:p>
                    <w:p w:rsidR="001F22CA" w:rsidRPr="00261B0F" w:rsidRDefault="00261B0F" w:rsidP="00261B0F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Calibri"/>
                          <w:sz w:val="16"/>
                          <w:szCs w:val="18"/>
                        </w:rPr>
                      </w:pPr>
                      <w:r w:rsidRPr="00261B0F">
                        <w:rPr>
                          <w:rFonts w:ascii="Arial Narrow" w:hAnsi="Arial Narrow"/>
                          <w:sz w:val="16"/>
                          <w:szCs w:val="18"/>
                        </w:rPr>
                        <w:t>W ZAKERESIE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 WSPARCIA</w:t>
                      </w:r>
                      <w:r w:rsidRPr="00261B0F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INWESTYCYJNE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GO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br/>
                      </w:r>
                      <w:r w:rsidRPr="00261B0F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W PRZEDSIĘBIORSTWACH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Pr="00261B0F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I TWORZENIE NOWYCH MIEJSC PRACY</w:t>
                      </w:r>
                    </w:p>
                  </w:txbxContent>
                </v:textbox>
              </v:shape>
            </w:pict>
          </mc:Fallback>
        </mc:AlternateContent>
      </w:r>
      <w:r w:rsidR="007F12C2">
        <w:rPr>
          <w:rFonts w:ascii="Arial Narrow" w:hAnsi="Arial Narrow"/>
          <w:color w:val="000000" w:themeColor="text1"/>
          <w:sz w:val="22"/>
          <w:szCs w:val="22"/>
        </w:rPr>
        <w:tab/>
      </w:r>
    </w:p>
    <w:p w:rsidR="00B06DBA" w:rsidRDefault="00FE4D9D" w:rsidP="00B06DBA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5</w:t>
      </w:r>
      <w:r w:rsidR="005D6AF9" w:rsidRPr="00FA149E">
        <w:rPr>
          <w:rFonts w:ascii="Arial Narrow" w:hAnsi="Arial Narrow"/>
          <w:color w:val="000000" w:themeColor="text1"/>
          <w:sz w:val="22"/>
          <w:szCs w:val="22"/>
        </w:rPr>
        <w:t xml:space="preserve">.b </w:t>
      </w:r>
      <w:r w:rsidR="00A40A54" w:rsidRPr="00FA149E">
        <w:rPr>
          <w:rFonts w:ascii="Arial Narrow" w:hAnsi="Arial Narrow"/>
          <w:color w:val="000000" w:themeColor="text1"/>
          <w:sz w:val="22"/>
          <w:szCs w:val="22"/>
        </w:rPr>
        <w:t>KRYTERIA WYBORU WRA</w:t>
      </w:r>
      <w:r w:rsidR="007C4C02" w:rsidRPr="00FA149E">
        <w:rPr>
          <w:rFonts w:ascii="Arial Narrow" w:hAnsi="Arial Narrow"/>
          <w:color w:val="000000" w:themeColor="text1"/>
          <w:sz w:val="22"/>
          <w:szCs w:val="22"/>
        </w:rPr>
        <w:t>Z</w:t>
      </w:r>
      <w:r w:rsidR="00A40A54" w:rsidRPr="00FA149E">
        <w:rPr>
          <w:rFonts w:ascii="Arial Narrow" w:hAnsi="Arial Narrow"/>
          <w:color w:val="000000" w:themeColor="text1"/>
          <w:sz w:val="22"/>
          <w:szCs w:val="22"/>
        </w:rPr>
        <w:t xml:space="preserve"> Z OPISEM</w:t>
      </w:r>
      <w:r w:rsidR="00FA6452" w:rsidRPr="00FA149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B06DBA" w:rsidRPr="003E0386" w:rsidRDefault="00FA6452" w:rsidP="00B06DBA">
      <w:pPr>
        <w:autoSpaceDE w:val="0"/>
        <w:autoSpaceDN w:val="0"/>
        <w:adjustRightInd w:val="0"/>
        <w:contextualSpacing/>
        <w:jc w:val="center"/>
        <w:rPr>
          <w:rFonts w:ascii="Arial Narrow" w:hAnsi="Arial Narrow" w:cs="Calibri"/>
          <w:sz w:val="22"/>
          <w:szCs w:val="22"/>
        </w:rPr>
      </w:pPr>
      <w:r w:rsidRPr="00FA149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06DBA" w:rsidRPr="002F7FBA">
        <w:rPr>
          <w:rFonts w:ascii="Arial Narrow" w:hAnsi="Arial Narrow"/>
          <w:b/>
          <w:sz w:val="22"/>
          <w:szCs w:val="22"/>
        </w:rPr>
        <w:t>WSPARCI</w:t>
      </w:r>
      <w:r w:rsidR="00B06DBA">
        <w:rPr>
          <w:rFonts w:ascii="Arial Narrow" w:hAnsi="Arial Narrow"/>
          <w:b/>
          <w:sz w:val="22"/>
          <w:szCs w:val="22"/>
        </w:rPr>
        <w:t xml:space="preserve">E INWESTYCYJNE </w:t>
      </w:r>
      <w:r w:rsidR="00B06DBA" w:rsidRPr="002F7FBA">
        <w:rPr>
          <w:rFonts w:ascii="Arial Narrow" w:hAnsi="Arial Narrow"/>
          <w:b/>
          <w:sz w:val="22"/>
          <w:szCs w:val="22"/>
        </w:rPr>
        <w:t xml:space="preserve">W </w:t>
      </w:r>
      <w:r w:rsidR="00B06DBA">
        <w:rPr>
          <w:rFonts w:ascii="Arial Narrow" w:hAnsi="Arial Narrow"/>
          <w:b/>
          <w:sz w:val="22"/>
          <w:szCs w:val="22"/>
        </w:rPr>
        <w:t>P</w:t>
      </w:r>
      <w:r w:rsidR="00B06DBA" w:rsidRPr="002F7FBA">
        <w:rPr>
          <w:rFonts w:ascii="Arial Narrow" w:hAnsi="Arial Narrow"/>
          <w:b/>
          <w:sz w:val="22"/>
          <w:szCs w:val="22"/>
        </w:rPr>
        <w:t>RZEDSIĘBIORSTWACH I TWORZENIE NOWYCH MIEJSC PRACY</w:t>
      </w:r>
    </w:p>
    <w:p w:rsidR="009C6031" w:rsidRDefault="009C6031" w:rsidP="00A40A54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B06DBA" w:rsidRPr="00FA149E" w:rsidRDefault="00B06DBA" w:rsidP="00A40A54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1E3EF1" w:rsidRPr="00FA149E" w:rsidRDefault="009B0885" w:rsidP="009C6031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A149E">
        <w:rPr>
          <w:rFonts w:ascii="Arial Narrow" w:hAnsi="Arial Narrow"/>
          <w:color w:val="000000" w:themeColor="text1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 w:rsidRPr="00FA149E">
        <w:rPr>
          <w:rFonts w:ascii="Arial Narrow" w:hAnsi="Arial Narrow"/>
          <w:color w:val="000000" w:themeColor="text1"/>
          <w:sz w:val="22"/>
          <w:szCs w:val="22"/>
        </w:rPr>
        <w:t xml:space="preserve"> i przejrzystość procedury oceny i wyboru operacji</w:t>
      </w:r>
      <w:r w:rsidRPr="00FA149E">
        <w:rPr>
          <w:rFonts w:ascii="Arial Narrow" w:hAnsi="Arial Narrow"/>
          <w:color w:val="000000" w:themeColor="text1"/>
          <w:sz w:val="22"/>
          <w:szCs w:val="22"/>
        </w:rPr>
        <w:t>. Określono punkty należne za poszczególny stopień spełnienia kryterium</w:t>
      </w:r>
      <w:r w:rsidR="00E17F15" w:rsidRPr="00FA149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FA149E">
        <w:rPr>
          <w:rFonts w:ascii="Arial Narrow" w:hAnsi="Arial Narrow"/>
          <w:color w:val="000000" w:themeColor="text1"/>
          <w:sz w:val="22"/>
          <w:szCs w:val="22"/>
        </w:rPr>
        <w:t>i wskazano możliwe do przyznania punkt</w:t>
      </w:r>
      <w:r w:rsidR="00E17F15" w:rsidRPr="00FA149E">
        <w:rPr>
          <w:rFonts w:ascii="Arial Narrow" w:hAnsi="Arial Narrow"/>
          <w:color w:val="000000" w:themeColor="text1"/>
          <w:sz w:val="22"/>
          <w:szCs w:val="22"/>
        </w:rPr>
        <w:t xml:space="preserve"> y (wagi)</w:t>
      </w:r>
      <w:r w:rsidRPr="00FA149E">
        <w:rPr>
          <w:rFonts w:ascii="Arial Narrow" w:hAnsi="Arial Narrow"/>
          <w:color w:val="000000" w:themeColor="text1"/>
          <w:sz w:val="22"/>
          <w:szCs w:val="22"/>
        </w:rPr>
        <w:t xml:space="preserve">, wykluczając możliwość przyznawania punktów ułamkowych. </w:t>
      </w:r>
      <w:r w:rsidR="008B5D20" w:rsidRPr="00FA149E">
        <w:rPr>
          <w:rFonts w:ascii="Arial Narrow" w:hAnsi="Arial Narrow"/>
          <w:color w:val="000000" w:themeColor="text1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FA149E">
        <w:rPr>
          <w:rFonts w:ascii="Arial Narrow" w:hAnsi="Arial Narrow"/>
          <w:color w:val="000000" w:themeColor="text1"/>
          <w:sz w:val="22"/>
          <w:szCs w:val="22"/>
        </w:rPr>
        <w:t>Kryteria są adekwatne do diagnozy</w:t>
      </w:r>
      <w:r w:rsidR="00174752" w:rsidRPr="00FA149E">
        <w:rPr>
          <w:rFonts w:ascii="Arial Narrow" w:hAnsi="Arial Narrow"/>
          <w:color w:val="000000" w:themeColor="text1"/>
          <w:sz w:val="22"/>
          <w:szCs w:val="22"/>
        </w:rPr>
        <w:t>, a ich powiązania zostały opisane.</w:t>
      </w:r>
      <w:r w:rsidR="003D20B3" w:rsidRPr="00FA149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74752" w:rsidRPr="00FA149E">
        <w:rPr>
          <w:rFonts w:ascii="Arial Narrow" w:hAnsi="Arial Narrow"/>
          <w:color w:val="000000" w:themeColor="text1"/>
          <w:sz w:val="22"/>
          <w:szCs w:val="22"/>
        </w:rPr>
        <w:t>Kryteria</w:t>
      </w:r>
      <w:r w:rsidR="003D20B3" w:rsidRPr="00FA149E">
        <w:rPr>
          <w:rFonts w:ascii="Arial Narrow" w:hAnsi="Arial Narrow"/>
          <w:color w:val="000000" w:themeColor="text1"/>
          <w:sz w:val="22"/>
          <w:szCs w:val="22"/>
        </w:rPr>
        <w:t xml:space="preserve"> premiują operacje przyczyniające się do osiągania </w:t>
      </w:r>
      <w:r w:rsidR="00512262" w:rsidRPr="00FA149E">
        <w:rPr>
          <w:rFonts w:ascii="Arial Narrow" w:hAnsi="Arial Narrow"/>
          <w:color w:val="000000" w:themeColor="text1"/>
          <w:sz w:val="22"/>
          <w:szCs w:val="22"/>
        </w:rPr>
        <w:t xml:space="preserve">celów i wpływają na osiąganie </w:t>
      </w:r>
      <w:r w:rsidR="003D20B3" w:rsidRPr="00FA149E">
        <w:rPr>
          <w:rFonts w:ascii="Arial Narrow" w:hAnsi="Arial Narrow"/>
          <w:color w:val="000000" w:themeColor="text1"/>
          <w:sz w:val="22"/>
          <w:szCs w:val="22"/>
        </w:rPr>
        <w:t>wskaźników produktu i rezultatu, gdyż bezpośrednio się do nich odnoszą.</w:t>
      </w:r>
      <w:r w:rsidR="00174752" w:rsidRPr="00FA149E">
        <w:rPr>
          <w:rFonts w:ascii="Arial Narrow" w:hAnsi="Arial Narrow"/>
          <w:color w:val="000000" w:themeColor="text1"/>
          <w:sz w:val="22"/>
          <w:szCs w:val="22"/>
        </w:rPr>
        <w:t xml:space="preserve"> Zawarto kryterium premiujące projekty, </w:t>
      </w:r>
      <w:r w:rsidR="003D6436">
        <w:rPr>
          <w:rFonts w:ascii="Arial Narrow" w:hAnsi="Arial Narrow"/>
          <w:color w:val="000000" w:themeColor="text1"/>
          <w:sz w:val="22"/>
          <w:szCs w:val="22"/>
        </w:rPr>
        <w:br/>
      </w:r>
      <w:r w:rsidR="00174752" w:rsidRPr="00FA149E">
        <w:rPr>
          <w:rFonts w:ascii="Arial Narrow" w:hAnsi="Arial Narrow"/>
          <w:color w:val="000000" w:themeColor="text1"/>
          <w:sz w:val="22"/>
          <w:szCs w:val="22"/>
        </w:rPr>
        <w:t>w których wkład własny przekracza intensywność pomocy określoną w PROW 2014-2020 (LSR)</w:t>
      </w:r>
      <w:r w:rsidR="009C6031" w:rsidRPr="00FA149E">
        <w:rPr>
          <w:rFonts w:ascii="Arial Narrow" w:hAnsi="Arial Narrow"/>
          <w:color w:val="000000" w:themeColor="text1"/>
          <w:sz w:val="22"/>
          <w:szCs w:val="22"/>
        </w:rPr>
        <w:t>.</w:t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 xml:space="preserve"> Ocena według kryteriów odbywać się będzie w oparciu o dokumentację wniosku, 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br/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>w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t xml:space="preserve"> t</w:t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 xml:space="preserve">ym 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t>o</w:t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 xml:space="preserve"> dokument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t>y</w:t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 xml:space="preserve"> potwierdzając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t>e</w:t>
      </w:r>
      <w:r w:rsidR="00844C79" w:rsidRPr="00FA149E">
        <w:rPr>
          <w:rFonts w:ascii="Arial Narrow" w:hAnsi="Arial Narrow"/>
          <w:color w:val="000000" w:themeColor="text1"/>
          <w:sz w:val="22"/>
          <w:szCs w:val="22"/>
        </w:rPr>
        <w:t xml:space="preserve"> spełnienie kryteriów wyboru</w:t>
      </w:r>
      <w:r w:rsidR="00C701A6">
        <w:rPr>
          <w:rFonts w:ascii="Arial Narrow" w:hAnsi="Arial Narrow"/>
          <w:color w:val="000000" w:themeColor="text1"/>
          <w:sz w:val="22"/>
          <w:szCs w:val="22"/>
        </w:rPr>
        <w:t>.</w:t>
      </w:r>
      <w:r w:rsidR="00F14011" w:rsidRPr="00FA149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652C5D" w:rsidRPr="00FA149E" w:rsidRDefault="00652C5D" w:rsidP="003F17BA">
      <w:pPr>
        <w:jc w:val="center"/>
        <w:rPr>
          <w:rFonts w:ascii="Arial Narrow" w:hAnsi="Arial Narrow"/>
          <w:b/>
          <w:color w:val="000000" w:themeColor="text1"/>
          <w:sz w:val="28"/>
          <w:szCs w:val="22"/>
        </w:rPr>
      </w:pPr>
    </w:p>
    <w:p w:rsidR="003F17BA" w:rsidRPr="00FA149E" w:rsidRDefault="003F17BA" w:rsidP="003F17BA">
      <w:pPr>
        <w:jc w:val="center"/>
        <w:rPr>
          <w:rFonts w:ascii="Arial Narrow" w:hAnsi="Arial Narrow"/>
          <w:b/>
          <w:color w:val="000000" w:themeColor="text1"/>
          <w:sz w:val="28"/>
          <w:szCs w:val="22"/>
        </w:rPr>
      </w:pPr>
      <w:r w:rsidRPr="00FA149E">
        <w:rPr>
          <w:rFonts w:ascii="Arial Narrow" w:hAnsi="Arial Narrow"/>
          <w:b/>
          <w:color w:val="000000" w:themeColor="text1"/>
          <w:sz w:val="28"/>
          <w:szCs w:val="22"/>
        </w:rPr>
        <w:t>Opis sposobu spełnienia i źródeł weryfikacji kryteriów:</w:t>
      </w:r>
    </w:p>
    <w:p w:rsidR="003F17BA" w:rsidRPr="00FA149E" w:rsidRDefault="003F17BA" w:rsidP="00351C2E">
      <w:pPr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972"/>
        <w:gridCol w:w="2136"/>
        <w:gridCol w:w="852"/>
        <w:gridCol w:w="1278"/>
        <w:gridCol w:w="9002"/>
      </w:tblGrid>
      <w:tr w:rsidR="00FA149E" w:rsidRPr="00FA149E" w:rsidTr="00C701A6">
        <w:trPr>
          <w:cantSplit/>
          <w:trHeight w:val="146"/>
        </w:trPr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ind w:left="-26" w:right="-28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29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Spełnienie kryterium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Sposób przyznawania wag</w:t>
            </w:r>
          </w:p>
        </w:tc>
        <w:tc>
          <w:tcPr>
            <w:tcW w:w="90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ind w:right="-28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Sposób i źródło informacji do weryfikacji kryterium</w:t>
            </w:r>
          </w:p>
        </w:tc>
      </w:tr>
      <w:tr w:rsidR="00FA149E" w:rsidRPr="00FA149E" w:rsidTr="00C701A6">
        <w:trPr>
          <w:cantSplit/>
          <w:trHeight w:val="146"/>
        </w:trPr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Zakres 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Należne punkty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7BA" w:rsidRPr="00FA149E" w:rsidRDefault="003F17BA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2769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Operacja wpłynie pozytywnie na sytuację grup defaworyzowanych na rynku pracy: kobiet, osób do 25 r.ż., osób powyżej 50 r.ż.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Operacja zakłada zatrudnienie osób należących</w:t>
            </w:r>
            <w:r w:rsidR="00F9374B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do grup defaworyzowanych: kobiety, osoby do 25 r.ż. lub osoby powyżej 50 r.ż.</w:t>
            </w:r>
          </w:p>
          <w:p w:rsidR="003F17BA" w:rsidRPr="00FA149E" w:rsidRDefault="003F17BA" w:rsidP="002F7F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F9374B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9</w:t>
            </w:r>
            <w:r w:rsidR="002F7F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F17BA" w:rsidRPr="00FA149E" w:rsidRDefault="003F17BA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3F17BA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D6436" w:rsidRDefault="002F7FBA" w:rsidP="00936DAB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 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>pkt</w:t>
            </w:r>
          </w:p>
          <w:p w:rsidR="003D6436" w:rsidRDefault="002F7FBA" w:rsidP="00936DAB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3F17BA" w:rsidRPr="00FA149E" w:rsidRDefault="00936DAB" w:rsidP="00936DAB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9</w:t>
            </w:r>
            <w:r w:rsidR="00183FB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9002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premiuje operacje, które przyczynią się w znaczący sposób do osiągnięcia celu ogólnego 2 </w:t>
            </w:r>
            <w:r w:rsidRPr="00FA149E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Rozwinięta przedsiębiorczość i zwiększone zatrudnienie na obszarze LSR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poprzez zwiększenie liczby miejsc pracy oraz wskaźnika rezultatu liczba utworzonych miejsc pracy dla osób z grup defaworyzowanych.</w:t>
            </w:r>
          </w:p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to odnosi się do elementu diagnozy jakim jest niewystarczająca liczba miejsc pracy oraz istnienie grup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 utrudnionym dostępie do rynku pracy, zdefiniowanych jako defaworyzowane.</w:t>
            </w:r>
          </w:p>
          <w:p w:rsidR="003F17BA" w:rsidRPr="00FA149E" w:rsidRDefault="003F17BA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Punkty za zatrudnienie osoby należącej do jednej z grup defaworyzowanych otrzyma wnioskodawca, który wraz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 wnioskiem złożył </w:t>
            </w:r>
            <w:r w:rsidRPr="00FA149E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Zobowiązanie wnioskodawcy do zatrudnienia osoby przynależącej do grupy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FA149E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defawo</w:t>
            </w:r>
            <w:r w:rsidR="00183FB2" w:rsidRPr="00FA149E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ryzowanej</w:t>
            </w:r>
            <w:r w:rsidR="00B053D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formie oświadczenia.</w:t>
            </w:r>
          </w:p>
          <w:p w:rsidR="003D6436" w:rsidRDefault="003D6436" w:rsidP="003D643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color w:val="000000" w:themeColor="text1"/>
                <w:sz w:val="20"/>
                <w:szCs w:val="20"/>
                <w:lang w:eastAsia="en-US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Zatrudnienie oznacza: </w:t>
            </w:r>
            <w:r w:rsidRPr="00FA149E">
              <w:rPr>
                <w:rFonts w:ascii="Arial Narrow" w:eastAsiaTheme="minorHAnsi" w:hAnsi="Arial Narrow" w:cs="TimesNewRoman"/>
                <w:color w:val="000000" w:themeColor="text1"/>
                <w:sz w:val="20"/>
                <w:szCs w:val="20"/>
                <w:lang w:eastAsia="en-US"/>
              </w:rPr>
              <w:t>utworzenie co najmniej jednego miejsca pracy w przeliczeniu na pełne etaty, na którym zatrudnienie nastąpi na podstawie umowy o pracę lub spółdzielczej umowy o pracę. Wnioskodawca gwarantuje utrzymanie miejsca pracy przez co najmniej 3 lata od dnia wypłaty płatności końcowej.</w:t>
            </w:r>
          </w:p>
          <w:p w:rsidR="001C69DE" w:rsidRPr="00FA149E" w:rsidRDefault="001C69DE" w:rsidP="003D643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color w:val="000000" w:themeColor="text1"/>
                <w:sz w:val="20"/>
                <w:szCs w:val="20"/>
                <w:lang w:eastAsia="en-US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kryterium nastąpi </w:t>
            </w:r>
            <w:r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w oparciu o informacje zawarte we Wniosku o Przyznanie Pomocy (część B.III. OPIS PLANOWANEJ OPERACJI, pole 1.4 Uzasadnienie zgodności z celami LSR i kryteriami wyboru operacji przez LGD).</w:t>
            </w:r>
          </w:p>
          <w:p w:rsidR="00936DAB" w:rsidRPr="00FA149E" w:rsidRDefault="00936DAB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221C0" w:rsidRPr="00FA149E" w:rsidRDefault="003D6436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D643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9 p</w:t>
            </w:r>
            <w:r w:rsidR="00936DAB" w:rsidRPr="003D643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unkt</w:t>
            </w:r>
            <w:r w:rsidRPr="003D643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ów</w:t>
            </w:r>
            <w:r w:rsidR="00936DAB" w:rsidRPr="003D643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otrzyma</w:t>
            </w:r>
            <w:r w:rsidR="00936DAB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operacja zakładająca zatrudnienie osób należących do co najmniej jednej z grup defaworyzowanych tj. kobiety, osoby do 25 r.ż. lub osoby powyżej 50 r.ż.</w:t>
            </w:r>
            <w:r w:rsidR="00936DAB" w:rsidRPr="00FA149E">
              <w:rPr>
                <w:color w:val="000000" w:themeColor="text1"/>
              </w:rPr>
              <w:t xml:space="preserve"> </w:t>
            </w:r>
          </w:p>
          <w:p w:rsidR="003F17BA" w:rsidRPr="00FA149E" w:rsidRDefault="003D6436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</w:t>
            </w: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punktów otrzymuje operacja, która nie spełni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</w:t>
            </w: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warunków</w:t>
            </w:r>
          </w:p>
          <w:p w:rsidR="00D221C0" w:rsidRPr="00FA149E" w:rsidRDefault="00D221C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kryterium nie sumuje się punktów za przynależność do więcej niż jednej grupy defaworyzowanej. </w:t>
            </w:r>
          </w:p>
          <w:p w:rsidR="00D221C0" w:rsidRPr="00FA149E" w:rsidRDefault="00D221C0" w:rsidP="00FD1DC5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9B22A6" w:rsidRDefault="009B22A6" w:rsidP="00E324B7">
      <w:pPr>
        <w:jc w:val="both"/>
        <w:rPr>
          <w:rFonts w:ascii="Arial Narrow" w:hAnsi="Arial Narrow"/>
          <w:color w:val="000000" w:themeColor="text1"/>
          <w:sz w:val="20"/>
          <w:szCs w:val="20"/>
        </w:rPr>
        <w:sectPr w:rsidR="009B22A6" w:rsidSect="007F12C2">
          <w:headerReference w:type="default" r:id="rId9"/>
          <w:pgSz w:w="16838" w:h="11906" w:orient="landscape"/>
          <w:pgMar w:top="720" w:right="720" w:bottom="0" w:left="720" w:header="284" w:footer="709" w:gutter="0"/>
          <w:cols w:space="708"/>
          <w:docGrid w:linePitch="360"/>
        </w:sect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24"/>
        <w:gridCol w:w="1972"/>
        <w:gridCol w:w="2136"/>
        <w:gridCol w:w="852"/>
        <w:gridCol w:w="1278"/>
        <w:gridCol w:w="9002"/>
      </w:tblGrid>
      <w:tr w:rsidR="00ED7AF0" w:rsidRPr="00FA149E" w:rsidTr="00E73AD1">
        <w:trPr>
          <w:cantSplit/>
          <w:trHeight w:val="1962"/>
        </w:trPr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auto"/>
            <w:vAlign w:val="center"/>
          </w:tcPr>
          <w:p w:rsidR="00ED7AF0" w:rsidRPr="00FA149E" w:rsidRDefault="00F95E33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Rozwijanie działalności gospodarczej w zakresie turystyki, tworzenia miejsc noclegowych</w:t>
            </w:r>
          </w:p>
        </w:tc>
        <w:tc>
          <w:tcPr>
            <w:tcW w:w="2136" w:type="dxa"/>
            <w:tcBorders>
              <w:top w:val="outset" w:sz="12" w:space="0" w:color="000000" w:themeColor="text1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2A.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Przedmiotem rozwijanej działalności gospodarczej są usługi turystyczne 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4 pkt</w:t>
            </w:r>
          </w:p>
          <w:p w:rsidR="00ED7AF0" w:rsidRPr="00FA149E" w:rsidRDefault="00ED7AF0" w:rsidP="00E324B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top w:val="single" w:sz="12" w:space="0" w:color="auto"/>
              <w:right w:val="outset" w:sz="12" w:space="0" w:color="000000" w:themeColor="text1"/>
            </w:tcBorders>
            <w:shd w:val="clear" w:color="auto" w:fill="auto"/>
          </w:tcPr>
          <w:p w:rsidR="00ED7AF0" w:rsidRPr="00FA149E" w:rsidRDefault="00ED7AF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Punkty za realizację otrzyma operacja, w ramach której prowadzona działalność polega lub będzie polegać na realizacji usług turystycznych i/lub w ramach której zwiększy się liczba miejsc noclegowych dostępnych na obszarze objętym LSR.</w:t>
            </w:r>
          </w:p>
          <w:p w:rsidR="00ED7AF0" w:rsidRPr="00FA149E" w:rsidRDefault="00ED7AF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ED7AF0" w:rsidRPr="00FA149E" w:rsidRDefault="00ED7AF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tym kryterium odpowiada się na element diagnozy wskazujący na niski poziom zaspokojenia potrzeb społeczności lokalnej w zakresie turystyki i rekreacji wskazujący na konieczność wpływania na rozwój usług turystycznych i tworzenia miejsc noclegowych. </w:t>
            </w:r>
          </w:p>
          <w:p w:rsidR="00ED7AF0" w:rsidRPr="00FA149E" w:rsidRDefault="00ED7AF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premiuje operacje, które przyczynią się do osiągnięcia celu ogólnego 1 Rozwinięta turystyka i rekreacja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na obszarze objętym LSR.</w:t>
            </w:r>
          </w:p>
          <w:p w:rsidR="00ED7AF0" w:rsidRDefault="00ED7AF0" w:rsidP="00490E5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kryterium nastąpi 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w oparciu o informacje zawarte we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W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omocy (część B.III. OPIS PLANOWANEJ OPERACJI, pole 1.4 Uzasadnienie zgodności z celami LSR i kryteriami wyboru operacji przez LGD)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="00521C1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oraz </w:t>
            </w:r>
            <w:r w:rsidR="00490E5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będzie miało odzwierciedlenie w Biznesplanie </w:t>
            </w:r>
            <w:r w:rsidR="00BD687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</w:t>
            </w:r>
            <w:r w:rsidR="00490E5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usługach lub produktach lub towarach oferowanych przez firmę w wyniku realizacji operacji (BIZNESPLAN sekcja III pole 3.2).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490E59" w:rsidRPr="00FA149E" w:rsidRDefault="00490E59" w:rsidP="00490E5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ED7AF0" w:rsidRDefault="00ED7AF0" w:rsidP="00711428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Operacja otrzyma 0 lub 2 lub 4 pkt.</w:t>
            </w:r>
          </w:p>
          <w:p w:rsidR="003D6436" w:rsidRDefault="003D6436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:rsidR="001378E0" w:rsidRPr="003D6436" w:rsidRDefault="001378E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ED7AF0" w:rsidRPr="00FA149E" w:rsidTr="00E73AD1">
        <w:trPr>
          <w:cantSplit/>
          <w:trHeight w:val="1968"/>
        </w:trPr>
        <w:tc>
          <w:tcPr>
            <w:tcW w:w="324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2B.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Operacja przewiduje utworzenie miejsc noclegowych</w:t>
            </w:r>
          </w:p>
        </w:tc>
        <w:tc>
          <w:tcPr>
            <w:tcW w:w="852" w:type="dxa"/>
            <w:tcBorders>
              <w:bottom w:val="outset" w:sz="12" w:space="0" w:color="000000" w:themeColor="text1"/>
              <w:right w:val="outset" w:sz="8" w:space="0" w:color="000000" w:themeColor="text1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1278" w:type="dxa"/>
            <w:vMerge/>
            <w:tcBorders>
              <w:left w:val="outset" w:sz="8" w:space="0" w:color="000000" w:themeColor="text1"/>
              <w:bottom w:val="outset" w:sz="12" w:space="0" w:color="000000" w:themeColor="text1"/>
            </w:tcBorders>
            <w:shd w:val="clear" w:color="auto" w:fill="auto"/>
            <w:vAlign w:val="center"/>
          </w:tcPr>
          <w:p w:rsidR="00ED7AF0" w:rsidRPr="00FA149E" w:rsidRDefault="00ED7AF0" w:rsidP="00E324B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outset" w:sz="12" w:space="0" w:color="000000" w:themeColor="text1"/>
              <w:right w:val="outset" w:sz="12" w:space="0" w:color="000000" w:themeColor="text1"/>
            </w:tcBorders>
            <w:shd w:val="clear" w:color="auto" w:fill="auto"/>
          </w:tcPr>
          <w:p w:rsidR="00ED7AF0" w:rsidRPr="00FA149E" w:rsidRDefault="00ED7AF0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2514"/>
        </w:trPr>
        <w:tc>
          <w:tcPr>
            <w:tcW w:w="324" w:type="dxa"/>
            <w:vMerge w:val="restart"/>
            <w:tcBorders>
              <w:left w:val="single" w:sz="12" w:space="0" w:color="000000" w:themeColor="text1"/>
              <w:bottom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tcBorders>
              <w:bottom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3303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Operacja będzie wpływała pozytywnie na realizację celu ogólnego innego niż ten do któ</w:t>
            </w:r>
            <w:r w:rsidR="00333039">
              <w:rPr>
                <w:rFonts w:ascii="Arial Narrow" w:hAnsi="Arial Narrow"/>
                <w:color w:val="000000" w:themeColor="text1"/>
                <w:sz w:val="20"/>
                <w:szCs w:val="20"/>
              </w:rPr>
              <w:t>rego przypisano przedsięwzięcie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136" w:type="dxa"/>
            <w:tcBorders>
              <w:top w:val="single" w:sz="12" w:space="0" w:color="000000" w:themeColor="text1"/>
              <w:bottom w:val="outset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FA149E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3A.</w:t>
            </w:r>
            <w:r w:rsidR="005944E3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Wzmocniony kapitał społeczny na obszarze LSR</w:t>
            </w:r>
          </w:p>
        </w:tc>
        <w:tc>
          <w:tcPr>
            <w:tcW w:w="852" w:type="dxa"/>
            <w:tcBorders>
              <w:top w:val="outset" w:sz="12" w:space="0" w:color="000000" w:themeColor="text1"/>
              <w:bottom w:val="outset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FD1DC5" w:rsidP="00E324B7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tcBorders>
              <w:top w:val="outset" w:sz="12" w:space="0" w:color="000000" w:themeColor="text1"/>
              <w:bottom w:val="outset" w:sz="12" w:space="0" w:color="000000" w:themeColor="text1"/>
              <w:right w:val="outset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10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F17BA" w:rsidRPr="00FA149E" w:rsidRDefault="003F17BA" w:rsidP="00FD1DC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top w:val="outset" w:sz="12" w:space="0" w:color="000000" w:themeColor="text1"/>
              <w:left w:val="outset" w:sz="8" w:space="0" w:color="000000" w:themeColor="text1"/>
              <w:bottom w:val="outset" w:sz="12" w:space="0" w:color="000000" w:themeColor="text1"/>
              <w:right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Punkty otrzymają operacje, w ramach których przewidziano działania wpływające pozytywnie na rozwój obszaru w ujęciu szerszym niż rozwój przedsiębiorczości, tzn. rozwój kapitału społecznego oraz potencjału turystycznego i rekreacyjnego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 obszarze LSR. </w:t>
            </w:r>
          </w:p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Celem tego kryterium jest premiowanie operacji, które zakładają uzyskanie wartości dodanej w stosunku do celu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i wskaźnika przedsięwzięcia związanego z rozwojem gospodarczym obszaru LGD. Działania założone w ramach operacji nie tylko będą realizować wymagany wskaźnik w ramach LSR, ale również pozytywnie wpływają lub oddziałują na inne cele.</w:t>
            </w:r>
          </w:p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Kryterium odnosi się do warunku osiągnięcia możliwie jak najwyższego stopnia zintegrowania działań na obszarze objętym LSR, w szczególności w ramach PROW 2014-2020, a także innych obszarów tematycznych i programów.</w:t>
            </w:r>
          </w:p>
          <w:p w:rsidR="00DB0416" w:rsidRDefault="003F17BA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A348D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</w:t>
            </w:r>
            <w:r w:rsidR="003A348D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kryterium </w:t>
            </w:r>
            <w:r w:rsidRPr="003A348D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nastąpi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w oparciu o informacje zawarte we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W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omocy (część B.III. OPIS PLANOWANEJ OPERACJI, pole 1.4 Uzasadnienie zgodności z celami LSR i kryteriami wyboru operacji przez LGD)</w:t>
            </w:r>
            <w:r w:rsidR="003330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oraz w Biznesplanie. </w:t>
            </w:r>
          </w:p>
          <w:p w:rsidR="00333039" w:rsidRPr="00FA149E" w:rsidRDefault="0033303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B0416" w:rsidRDefault="0033303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="00DB041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nioskoda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wca powinien szczegółowo opisać</w:t>
            </w:r>
            <w:r w:rsidR="00DB041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jaki sposób realizowana operacja pozytywnie wpłynie na rozwój kapitału społecznego na obszarze LSR i/lub rozwoju turystyki i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rekreacji na obszarze LSR.</w:t>
            </w:r>
          </w:p>
          <w:p w:rsidR="00333039" w:rsidRPr="00FA149E" w:rsidRDefault="00333039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Default="00423789" w:rsidP="00711428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Operacja otrzyma 0 lub </w:t>
            </w:r>
            <w:r w:rsidR="003B70D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</w:t>
            </w: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lub </w:t>
            </w:r>
            <w:r w:rsidR="003B70D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10</w:t>
            </w: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pkt.</w:t>
            </w:r>
          </w:p>
          <w:p w:rsidR="003D6436" w:rsidRDefault="003D6436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:rsidR="001378E0" w:rsidRPr="00FA149E" w:rsidRDefault="001378E0" w:rsidP="0071142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1989"/>
        </w:trPr>
        <w:tc>
          <w:tcPr>
            <w:tcW w:w="324" w:type="dxa"/>
            <w:vMerge/>
            <w:tcBorders>
              <w:top w:val="outset" w:sz="12" w:space="0" w:color="000000" w:themeColor="text1"/>
              <w:left w:val="single" w:sz="12" w:space="0" w:color="000000" w:themeColor="text1"/>
              <w:bottom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outset" w:sz="12" w:space="0" w:color="000000" w:themeColor="text1"/>
              <w:bottom w:val="outset" w:sz="12" w:space="0" w:color="000000" w:themeColor="text1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outset" w:sz="8" w:space="0" w:color="000000" w:themeColor="text1"/>
              <w:bottom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FA149E" w:rsidP="00E324B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3B.</w:t>
            </w:r>
            <w:r w:rsidR="005944E3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Rozwinięta turystyka i rekreacja na obszarze objętym LSR</w:t>
            </w:r>
          </w:p>
        </w:tc>
        <w:tc>
          <w:tcPr>
            <w:tcW w:w="852" w:type="dxa"/>
            <w:tcBorders>
              <w:top w:val="outset" w:sz="8" w:space="0" w:color="000000" w:themeColor="text1"/>
              <w:bottom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FD1DC5" w:rsidP="00E324B7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tcBorders>
              <w:top w:val="outset" w:sz="12" w:space="0" w:color="000000" w:themeColor="text1"/>
              <w:bottom w:val="outset" w:sz="12" w:space="0" w:color="000000" w:themeColor="text1"/>
              <w:right w:val="outset" w:sz="8" w:space="0" w:color="000000" w:themeColor="text1"/>
            </w:tcBorders>
            <w:shd w:val="clear" w:color="auto" w:fill="auto"/>
            <w:vAlign w:val="center"/>
          </w:tcPr>
          <w:p w:rsidR="003F17BA" w:rsidRPr="00FA149E" w:rsidRDefault="003F17BA" w:rsidP="00E324B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top w:val="outset" w:sz="12" w:space="0" w:color="000000" w:themeColor="text1"/>
              <w:left w:val="outset" w:sz="8" w:space="0" w:color="000000" w:themeColor="text1"/>
              <w:bottom w:val="outset" w:sz="12" w:space="0" w:color="000000" w:themeColor="text1"/>
              <w:right w:val="outset" w:sz="12" w:space="0" w:color="000000" w:themeColor="text1"/>
            </w:tcBorders>
            <w:shd w:val="clear" w:color="auto" w:fill="auto"/>
          </w:tcPr>
          <w:p w:rsidR="003F17BA" w:rsidRPr="00FA149E" w:rsidRDefault="003F17BA" w:rsidP="00E324B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33542" w:rsidRPr="00FA149E" w:rsidTr="00F33542">
        <w:trPr>
          <w:cantSplit/>
          <w:trHeight w:val="1455"/>
        </w:trPr>
        <w:tc>
          <w:tcPr>
            <w:tcW w:w="32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Operacja spełnia warunki dodatkowe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FA149E">
            <w:pPr>
              <w:rPr>
                <w:rFonts w:ascii="Arial Narrow" w:hAnsi="Arial Narrow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4A.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O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peracja będzie innowacyjna 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 pkt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10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F33542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11 pkt</w:t>
            </w:r>
          </w:p>
          <w:p w:rsidR="00F33542" w:rsidRPr="00FA149E" w:rsidRDefault="00F33542" w:rsidP="00FD1DC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top w:val="outset" w:sz="12" w:space="0" w:color="000000" w:themeColor="text1"/>
              <w:right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Punkty otrzymają operacje, w ramach których przewidziano wprowadzenie rozwiązań innowacyjnych i/lub sprzyjających ochronie środowiska lub klimatu i/lub zaplanowano wykorzystywanie lokalnych produktów rolnych.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Premiowane będą operacje o wysokim poziomie atrakcyjności, w znaczący sposób wpływające na wzrost konkurencyjności lokalnego rynku poprzez wprowadzenie nowych/korzystnych dla środowiska metod/narzędzi/usług/produktów i/lub pełniejsze wykorzystanie lokalnych zasobów, jakimi są produkty rolne od lokalnych producentów. 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to odnosi się do diagnozy oraz wniosków z analizy SWOT, gdyż na etapie konsultacji i opracowania danych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zastanych wskazano na następujące problemy: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niska konkurencyjność gospodarcza obszaru która może zostać zniwelowana przez zastosowanie innowacji, 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dużym zagrożeniem dla obszaru jest pogorszenie stanu środowiska naturalnego, 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małe wykorzystanie i rozpoznawalność produktów lokalnych.</w:t>
            </w:r>
          </w:p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Spójność kryterium z diagnozą obrazuje ujęcie w celach lub przedsięwzięciach bądź innych kryteriach tych aspektów. 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 kryterium nastąpi na podstawie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opisu spełnienia tego kryterium we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niosku o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rzyznanie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omocy (część B.III. OPIS PLANOWANEJ OPERACJI, pole 1.4 Uzasadnienie zgodności z celami LSR i kryteriami wyboru operacji przez LGD) lub biznesplanie (część IV. Opis wyjściowej sytuacji ekonomicznej podmiotu ubiegającego się o przyznanie pomocy, 4.1. Opis planowanej operacji – ogólne informacje o planowanej działalności gospodarczej, pole 7. Innowacyjność operacji, pole 8. Wpływ operacji na ochronę środowiska i pole 9. Wpływ operacji na przeciwdziałanie zmianom klimatu.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opisie, w szczególności w rozszerzonym opisie, odnosząc się do kryterium 4 w poszczególnych podkategoriach (4A, 4B, 4C) wnioskodawca powinien szczegółowo opisać i uzasadnić, w jaki sposób operacja spełnia dany warunek, wskazując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 szczególności rozwiązania: narzędzia i/lub metody i/lub formy działań i/lub usługi i/lub produkty spełniające kryterium zgodnie z definicjami przedstawionymi poniżej.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Innowacja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nowatorskich, niestandardowych,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od innych firm lub podmiotów. Innowacyjność należy rozpatrywać w odniesieniu do obszaru LSR jako całości lub jego części (np. gminy).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Rozwiązania sprzyjające ochronie środowiska lub klimatu to m.in.: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materiałów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wykorzystanie usług nie oddziałujących negatywnie na środowisko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promowanie walorów środowiska naturalnego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podnoszenie świadomości ekologicznej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promowanie postaw prośrodowiskowych i proklimatycznych przeciwdziałanie pogorszeniu stanu środowiska naturalnego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i zmianom klimatycznym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inwestycje na obszarach Natura 2000 związane z ekoturystyką tworzenie zielonych miejsc pracy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Lokalne produkty rolne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to produkty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rolne wytwarzane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obszarze objętym LSR.</w:t>
            </w: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F33542" w:rsidRPr="00E60584" w:rsidRDefault="00F33542" w:rsidP="00F33542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E60584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Operacja otrzyma 0 lub 1 lub 5 lub 6 lub 10 lub 11 pkt.</w:t>
            </w:r>
          </w:p>
          <w:p w:rsidR="00F33542" w:rsidRDefault="00F33542" w:rsidP="00F33542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E60584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warunków.</w:t>
            </w:r>
          </w:p>
          <w:p w:rsidR="00F33542" w:rsidRDefault="00F33542" w:rsidP="00F33542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F33542" w:rsidRPr="00FA149E" w:rsidRDefault="00F33542" w:rsidP="00F33542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33542" w:rsidRPr="00FA149E" w:rsidTr="00F33542">
        <w:trPr>
          <w:cantSplit/>
          <w:trHeight w:val="2940"/>
        </w:trPr>
        <w:tc>
          <w:tcPr>
            <w:tcW w:w="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542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4B.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O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peracja przewiduje zastosowanie rozwiązań sprzyjających ochronie środowiska lub klimatu</w:t>
            </w:r>
          </w:p>
        </w:tc>
        <w:tc>
          <w:tcPr>
            <w:tcW w:w="8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33542" w:rsidRPr="00F7549B" w:rsidRDefault="00F33542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right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F33542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33542" w:rsidRPr="00FA149E" w:rsidTr="00F33542">
        <w:trPr>
          <w:cantSplit/>
          <w:trHeight w:val="6373"/>
        </w:trPr>
        <w:tc>
          <w:tcPr>
            <w:tcW w:w="324" w:type="dxa"/>
            <w:vMerge/>
            <w:tcBorders>
              <w:left w:val="single" w:sz="12" w:space="0" w:color="auto"/>
              <w:bottom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outset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F33542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4C.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odstawę działalności będącej przedmiotem operacji będą stanowiły lokalne produkty rolne wytwarzane na obszarze objętym lokalną strategią rozwoju</w:t>
            </w:r>
          </w:p>
        </w:tc>
        <w:tc>
          <w:tcPr>
            <w:tcW w:w="852" w:type="dxa"/>
            <w:tcBorders>
              <w:top w:val="outset" w:sz="8" w:space="0" w:color="000000" w:themeColor="text1"/>
              <w:bottom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A43F9C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F3354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tcBorders>
              <w:bottom w:val="outset" w:sz="12" w:space="0" w:color="000000" w:themeColor="text1"/>
            </w:tcBorders>
            <w:shd w:val="clear" w:color="auto" w:fill="auto"/>
            <w:vAlign w:val="center"/>
          </w:tcPr>
          <w:p w:rsidR="00F33542" w:rsidRPr="00FA149E" w:rsidRDefault="00F33542" w:rsidP="003F17B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outset" w:sz="12" w:space="0" w:color="000000" w:themeColor="text1"/>
              <w:right w:val="outset" w:sz="12" w:space="0" w:color="000000" w:themeColor="text1"/>
            </w:tcBorders>
            <w:shd w:val="clear" w:color="auto" w:fill="auto"/>
          </w:tcPr>
          <w:p w:rsidR="00F33542" w:rsidRPr="00FA149E" w:rsidRDefault="00F33542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1460"/>
        </w:trPr>
        <w:tc>
          <w:tcPr>
            <w:tcW w:w="32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3F17BA" w:rsidP="003F17BA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Operacja stworzy więcej miejsc pracy niż wymagają tego warunki przyznania pomocy</w:t>
            </w:r>
            <w:r w:rsidR="005233A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wymiarze co najmniej:</w:t>
            </w:r>
          </w:p>
        </w:tc>
        <w:tc>
          <w:tcPr>
            <w:tcW w:w="2136" w:type="dxa"/>
            <w:tcBorders>
              <w:top w:val="outset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F17BA" w:rsidRPr="00FA149E" w:rsidRDefault="005944E3" w:rsidP="005233AE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5A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0,5 etatu średniorocznego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 pkt</w:t>
            </w:r>
          </w:p>
          <w:p w:rsidR="003F17BA" w:rsidRPr="00FA149E" w:rsidRDefault="003F17BA" w:rsidP="00A81CA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3B50" w:rsidRPr="00FA149E" w:rsidRDefault="00421687" w:rsidP="00C63B5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Warunkiem przyznania pomocy jest utworzenie 1 miejsca pracy w wymiarze pełnego etatu średniorocznego. Punkty otrzyma operacja, w ramach której powstaną</w:t>
            </w:r>
            <w:r w:rsidR="0042378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dodatkowe miejsca pracy</w:t>
            </w:r>
            <w:r w:rsidR="0042378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  <w:r w:rsidR="00C63B50" w:rsidRPr="00FA149E">
              <w:rPr>
                <w:rFonts w:ascii="Arial Narrow" w:eastAsiaTheme="minorHAnsi" w:hAnsi="Arial Narrow" w:cs="TimesNewRoman"/>
                <w:color w:val="000000" w:themeColor="text1"/>
                <w:sz w:val="20"/>
                <w:szCs w:val="20"/>
                <w:lang w:eastAsia="en-US"/>
              </w:rPr>
              <w:t>Wnioskodawca gwarantuje utrzymanie miejsca pracy przez co najmniej 3 lata od dnia wypłaty płatności końcowej.</w:t>
            </w:r>
          </w:p>
          <w:p w:rsidR="00423789" w:rsidRPr="00FA149E" w:rsidRDefault="00423789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Kryterium premiuje operacje, które w znaczący sposób przyczynią się do osiągnięcia celu ogólnego 1. Rozwinięta przedsiębiorczość i zwiększone zatrudnienie na obszarze LSR oraz wskaźnika rezultatu liczba utworzonych miejsc pracy.</w:t>
            </w:r>
          </w:p>
          <w:p w:rsidR="00423789" w:rsidRPr="00FA149E" w:rsidRDefault="00423789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Kryterium to odnosi się do zdiagnozowanego w LSR problemu jakim jest niewystarczająca liczba miejsc pracy na lokalnym rynku pracy, na obszarze objętym LSR.</w:t>
            </w:r>
          </w:p>
          <w:p w:rsidR="00465099" w:rsidRPr="00FA149E" w:rsidRDefault="00465099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</w:t>
            </w:r>
            <w:r w:rsidR="00A65AA9"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 kryterium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 nastąpi w oparciu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 informacje zawarte we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omocy (część B.III, 7.3 Wyliczenie wartości początkowej dla wskaźnika liczba utworzonych miejsc pracy – 7.3.4 Liczba miejsc pracy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(w przeliczeniu na pełne etaty) planowanych do utworzenia w wyniku realizacji operacji, które należy utrzymać do dnia,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którym upłynie 3 lata od dnia wypłaty płatności końcowej) </w:t>
            </w:r>
            <w:r w:rsidR="00C63B50">
              <w:rPr>
                <w:rFonts w:ascii="Arial Narrow" w:hAnsi="Arial Narrow"/>
                <w:color w:val="000000" w:themeColor="text1"/>
                <w:sz w:val="20"/>
                <w:szCs w:val="20"/>
              </w:rPr>
              <w:t>oraz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biznesplanie (część VIII. Wskazanie planowanych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do utworzenia miejsc pracy).</w:t>
            </w:r>
          </w:p>
          <w:p w:rsidR="003F17BA" w:rsidRPr="00FA149E" w:rsidRDefault="003F17BA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512A7" w:rsidRPr="00FA149E" w:rsidRDefault="004512A7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Zgodnie z wymogami Programu, wymagane minimum określone w warunkach przyznania pomocy wynosi 1 miejsce pracy w wymiarze pełnego etatu średniorocznego. </w:t>
            </w:r>
          </w:p>
          <w:p w:rsidR="002C5DBC" w:rsidRPr="00FA149E" w:rsidRDefault="002C5DBC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D6436" w:rsidRPr="00F7549B" w:rsidRDefault="003D6436" w:rsidP="003D643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Kryterium rozłączne, operacja otrzyma 0 lub 2 lub 4 lub 6 pkt.</w:t>
            </w:r>
          </w:p>
          <w:p w:rsidR="003D6436" w:rsidRPr="00F7549B" w:rsidRDefault="003D6436" w:rsidP="003D643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warunków.</w:t>
            </w:r>
          </w:p>
          <w:p w:rsidR="002C5DBC" w:rsidRPr="00FA149E" w:rsidRDefault="002C5DBC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1403"/>
        </w:trPr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5944E3" w:rsidP="0042168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5B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21687">
              <w:rPr>
                <w:rFonts w:ascii="Arial Narrow" w:hAnsi="Arial Narrow"/>
                <w:color w:val="000000" w:themeColor="text1"/>
                <w:sz w:val="20"/>
                <w:szCs w:val="20"/>
              </w:rPr>
              <w:t>1  etatu średniorocznego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3F17BA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F17BA" w:rsidRPr="00FA149E" w:rsidRDefault="003F17BA" w:rsidP="003F17B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1374"/>
        </w:trPr>
        <w:tc>
          <w:tcPr>
            <w:tcW w:w="3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5944E3" w:rsidP="0042168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5C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21687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,5 etatów średniorocznych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outset" w:sz="12" w:space="0" w:color="000000" w:themeColor="text1"/>
              <w:right w:val="single" w:sz="12" w:space="0" w:color="auto"/>
            </w:tcBorders>
            <w:shd w:val="clear" w:color="auto" w:fill="auto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E73AD1">
        <w:trPr>
          <w:cantSplit/>
          <w:trHeight w:val="1820"/>
        </w:trPr>
        <w:tc>
          <w:tcPr>
            <w:tcW w:w="32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3F17BA" w:rsidRPr="00FA149E" w:rsidRDefault="003F17BA" w:rsidP="003F17B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Liczba mieszkańców w miejscowości, w której realizowana będzie operacja wynosi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3F17BA" w:rsidRPr="00FA149E" w:rsidRDefault="005944E3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6A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C1A2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500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osób</w:t>
            </w:r>
            <w:r w:rsidR="00BC1A2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≤ X &lt; 5 tys.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osób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F17BA" w:rsidRPr="00FA149E" w:rsidRDefault="00B72EDE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3F17BA" w:rsidRPr="00FA149E" w:rsidRDefault="003D6436" w:rsidP="003D643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9002" w:type="dxa"/>
            <w:vMerge w:val="restart"/>
            <w:tcBorders>
              <w:top w:val="outset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423789" w:rsidRDefault="00423789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>unkty będą przyznawane operacji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>której</w:t>
            </w:r>
            <w:r w:rsidR="00C63B5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miejscem realizacji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będzie </w:t>
            </w:r>
            <w:r w:rsidR="00C63B5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miejscowość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 określonej w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kryterium liczbie mieszkańców zameldowanych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pobyt stały na dzień 31.12.2015r. </w:t>
            </w:r>
          </w:p>
          <w:p w:rsidR="00170F96" w:rsidRPr="00FA149E" w:rsidRDefault="00170F96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premiuje operacje, które przyczynią się do osiągnięcia celu ogólnego 2. Rozwinięta przedsiębiorczość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i zwiększone zatrudnienie na obszarze LSR</w:t>
            </w:r>
          </w:p>
          <w:p w:rsidR="00423789" w:rsidRPr="00FA149E" w:rsidRDefault="00423789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Default="00423789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Diagnoza obszaru wykazała, iż na terenach wiejskich dostęp do rynku pracy jest mocno ograniczony co w znacznym stopniu wpływa na poziom bezrobocia na terenach wiejskich. Kryterium te ma premiować operacje polegające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na tworzeniu miejsc pracy na terenach wiejskich, przy czym im mniejsza miejscowość tym większa do uzyskania liczba punktów.</w:t>
            </w:r>
          </w:p>
          <w:p w:rsidR="00170F96" w:rsidRPr="00FA149E" w:rsidRDefault="00170F96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3F17BA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kryterium nastąpi </w:t>
            </w:r>
            <w:r w:rsidR="004512A7"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na podstawie</w:t>
            </w:r>
            <w:r w:rsidR="004512A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informacji 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zawartych we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>omocy (cześć B.III, punkt 8. Lokalizacja operacji (miejsce realizacji operacji) oraz na podstawie posiadanych przez LGD danych</w:t>
            </w:r>
            <w:r w:rsidR="00974DC0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>statystyczny</w:t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>ch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="00170F96">
              <w:rPr>
                <w:rFonts w:ascii="Arial Narrow" w:hAnsi="Arial Narrow"/>
                <w:color w:val="000000" w:themeColor="text1"/>
                <w:sz w:val="20"/>
                <w:szCs w:val="20"/>
              </w:rPr>
              <w:t>z Urzędów Gmin</w:t>
            </w:r>
            <w:r w:rsidR="00974D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dotyczących zameldowania na pobyt stały na dzień 31.12.2015r</w:t>
            </w:r>
            <w:r w:rsidR="004512A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Liczba mieszkańców miejscowości zostanie przyporządkowana do właściwego przedziału wskazującego wielkość miejscowości i na tej podstawie zostaną przyznane punkty. </w:t>
            </w:r>
          </w:p>
          <w:p w:rsidR="004512A7" w:rsidRPr="00FA149E" w:rsidRDefault="004512A7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3F17BA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Przez miejscowość rozumie się </w:t>
            </w:r>
            <w:hyperlink r:id="rId10" w:tooltip="Jednostka osadnicza" w:history="1">
              <w:r w:rsidRPr="00FA149E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  <w:u w:val="none"/>
                </w:rPr>
                <w:t>jednostkę osadniczą</w:t>
              </w:r>
            </w:hyperlink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lub inny </w:t>
            </w:r>
            <w:hyperlink r:id="rId11" w:tooltip="Obszar zabudowany" w:history="1">
              <w:r w:rsidRPr="00FA149E">
                <w:rPr>
                  <w:rStyle w:val="Hipercze"/>
                  <w:rFonts w:ascii="Arial Narrow" w:hAnsi="Arial Narrow"/>
                  <w:color w:val="000000" w:themeColor="text1"/>
                  <w:sz w:val="20"/>
                  <w:szCs w:val="20"/>
                  <w:u w:val="none"/>
                </w:rPr>
                <w:t>obszar zabudowany</w:t>
              </w:r>
            </w:hyperlink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odróżniający się od innych miejscowości odrębną nazwą, a przy jednakowej nazwie, odmiennym określeniem ich rodzaju.</w:t>
            </w:r>
          </w:p>
          <w:p w:rsidR="002C5DBC" w:rsidRPr="00FA149E" w:rsidRDefault="002C5DBC" w:rsidP="00A65AA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D6436" w:rsidRPr="00F7549B" w:rsidRDefault="003D6436" w:rsidP="003D643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Kryterium rozłączne, operacja otrzyma 0 lub 3 lub 4 lub 5 pkt.</w:t>
            </w:r>
          </w:p>
          <w:p w:rsidR="003D6436" w:rsidRPr="00F7549B" w:rsidRDefault="003D6436" w:rsidP="003D643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warunków.</w:t>
            </w:r>
          </w:p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1626"/>
        </w:trPr>
        <w:tc>
          <w:tcPr>
            <w:tcW w:w="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3F17BA" w:rsidRPr="00FA149E" w:rsidRDefault="005944E3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6B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200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osób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≤ X &lt; 500 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>osób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F17BA" w:rsidRPr="00FA149E" w:rsidRDefault="00B72EDE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1604"/>
        </w:trPr>
        <w:tc>
          <w:tcPr>
            <w:tcW w:w="3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5944E3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6C.</w:t>
            </w:r>
            <w:r w:rsidR="00BC1A2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X &lt; 200 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>osób</w:t>
            </w:r>
            <w:r w:rsidR="00BC1A22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2EDE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5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4660"/>
        </w:trPr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7</w:t>
            </w:r>
            <w:r w:rsidR="009F267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7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Wnioskodawca skorzystał z doradztwa świadczonego w LGD</w:t>
            </w:r>
          </w:p>
          <w:p w:rsidR="003F17BA" w:rsidRPr="00FA149E" w:rsidRDefault="003F17BA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3F17BA" w:rsidP="00914F5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LGD posiada dokumentację potwierdzającą udział wnioskodawcy w doradztwie</w:t>
            </w:r>
            <w:r w:rsidR="00CD2841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FA149E" w:rsidRDefault="00FD1DC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15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D6436" w:rsidRDefault="009F2676" w:rsidP="00FD1DC5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 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>pkt</w:t>
            </w:r>
          </w:p>
          <w:p w:rsidR="003D6436" w:rsidRDefault="009F2676" w:rsidP="00FD1DC5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3F17BA" w:rsidRPr="00FA149E" w:rsidRDefault="009F2676" w:rsidP="00FD1DC5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FD1DC5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90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23789" w:rsidRPr="00FA149E" w:rsidRDefault="00423789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Punkty otrzymają wnioskodawcy, którzy opracowując wniosek skorzystali z oferty doradztwa świadczonego przez LGD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ramach ogłoszonego naboru. </w:t>
            </w: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to pozwoli na podniesienie skuteczności wnioskodawców poprzez uniknięcie podstawowych błędów formalnych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 merytorycznych w ramach planowanych operacji. W konsekwencji, umożliwi to sprawniejszą realizację wskaźników,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zatem również przedsięwzięć i celów: po skorzystaniu z doradztwa LGD wnioskodawcy będą mieli większą wiedzę,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ich wnioski będą lepszej jakości, więc będą sprawniej i w większym odsetku realizowane. </w:t>
            </w: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Podczas diagnozy wykazano między innymi trudności beneficjentów z wypełnianiem dokumentacji aplikacyjnej – ujęcie tego kryterium pozwoli niwelować te problemy, w szczególności w związku ze zmianą warunków w stosunku </w:t>
            </w:r>
            <w:r w:rsidR="00E73AD1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do poprzedniego okresu programowania.</w:t>
            </w:r>
          </w:p>
          <w:p w:rsidR="003F17BA" w:rsidRPr="00FA149E" w:rsidRDefault="00914F5D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 kryterium nastąpi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podstawie dokumentacji</w:t>
            </w:r>
            <w:r w:rsidRPr="006F06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LGD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- Karty doradztwa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udzielon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ego przez 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LGD</w:t>
            </w:r>
            <w:r w:rsidR="003F17BA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  <w:r w:rsidR="00CD2841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Punkty otrzyma Beneficjent, który wziął udział w doradztwie w ramach naboru, w którym został złożony Wniosek o Przyznanie Pomocy.</w:t>
            </w:r>
          </w:p>
          <w:p w:rsidR="00CD2841" w:rsidRPr="00FA149E" w:rsidRDefault="00CD2841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3D6436" w:rsidRDefault="003D6436" w:rsidP="003D643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Operacja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spełniająca warunek </w:t>
            </w:r>
            <w:r w:rsidRPr="00F75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otrzyma 15 pkt.</w:t>
            </w:r>
          </w:p>
          <w:p w:rsidR="003F17BA" w:rsidRPr="00FA149E" w:rsidRDefault="003D6436" w:rsidP="003D643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0 punktów otrzymuje operacja, która nie spełni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warunku</w:t>
            </w: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9E" w:rsidRPr="00FA149E" w:rsidTr="00C701A6">
        <w:trPr>
          <w:cantSplit/>
          <w:trHeight w:val="1273"/>
        </w:trPr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2676" w:rsidRPr="00FA149E" w:rsidRDefault="009F267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676" w:rsidRPr="00FA149E" w:rsidRDefault="00465099" w:rsidP="000C7B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Wnioskodawca przewidział wniesienie wkładu własnego</w:t>
            </w:r>
            <w:r w:rsidR="0089278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C7B28">
              <w:rPr>
                <w:rFonts w:ascii="Arial Narrow" w:hAnsi="Arial Narrow"/>
                <w:color w:val="000000" w:themeColor="text1"/>
                <w:sz w:val="20"/>
                <w:szCs w:val="20"/>
              </w:rPr>
              <w:t>na poziomie wyższym niż wymagany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676" w:rsidRPr="00FA149E" w:rsidRDefault="009F2676" w:rsidP="0046509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8A. </w:t>
            </w:r>
            <w:r w:rsidR="0046509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 35%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</w:t>
            </w:r>
            <w:r w:rsidR="0046509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40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676" w:rsidRPr="00FA149E" w:rsidRDefault="00045B77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="009F267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6436" w:rsidRDefault="009F267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="003D643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3D6436" w:rsidRDefault="003D643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3D6436" w:rsidRDefault="003D643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  <w:p w:rsidR="003D6436" w:rsidRDefault="003D643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3D6436" w:rsidRDefault="003D643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7 pkt</w:t>
            </w:r>
          </w:p>
          <w:p w:rsidR="003D6436" w:rsidRDefault="003D6436" w:rsidP="003D643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9F2676" w:rsidRPr="00FA149E" w:rsidRDefault="003D6436" w:rsidP="003D643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11pkt</w:t>
            </w:r>
          </w:p>
        </w:tc>
        <w:tc>
          <w:tcPr>
            <w:tcW w:w="90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65099" w:rsidRPr="00FA149E" w:rsidRDefault="00465099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</w:t>
            </w:r>
            <w:r w:rsidR="00A65AA9"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 kryterium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 nastąpi w oparciu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 informacje zawarte we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omocy (część B.IV. PLAN FINANSOWY OPERACJI, 4. Koszty kwalifikowalne planowane do poniesienia w ramach operacji oraz 6. Wnioskowana kwota pomocy).</w:t>
            </w:r>
          </w:p>
          <w:p w:rsidR="00D83786" w:rsidRDefault="00465099" w:rsidP="00D837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83786" w:rsidRDefault="00D83786" w:rsidP="00D837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Minimalny wkład własny wynosi 30%. Wnioskodawca, który przewiduje wkład własny w wysokości:</w:t>
            </w:r>
          </w:p>
          <w:p w:rsidR="00D83786" w:rsidRDefault="00D83786" w:rsidP="00D837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od 35% do 40% otrzyma 5 pkt</w:t>
            </w:r>
          </w:p>
          <w:p w:rsidR="00D83786" w:rsidRDefault="00D83786" w:rsidP="00D837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83786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 40% do 45%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otrzyma 7pkt</w:t>
            </w:r>
          </w:p>
          <w:p w:rsidR="00D83786" w:rsidRPr="00FA149E" w:rsidRDefault="00D83786" w:rsidP="00D837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83786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 45%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otrzyma 11 pkt</w:t>
            </w:r>
          </w:p>
          <w:p w:rsidR="00BC1A22" w:rsidRPr="00FA149E" w:rsidRDefault="00BC1A22" w:rsidP="00A81CA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C1A22" w:rsidRPr="00FA149E" w:rsidRDefault="00BC1A22" w:rsidP="00A81CA7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Kryterium rozłączne, operacja otrzyma 0 lub 5 lub 7 lub 11 pkt.</w:t>
            </w:r>
          </w:p>
          <w:p w:rsidR="009F2676" w:rsidRPr="00FA149E" w:rsidRDefault="003D643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0 punktów otrzymuje operacja, która nie spełni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warunku</w:t>
            </w: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9E" w:rsidRPr="00FA149E" w:rsidTr="00C701A6">
        <w:trPr>
          <w:cantSplit/>
          <w:trHeight w:val="1391"/>
        </w:trPr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9F2676" w:rsidRPr="00FA149E" w:rsidRDefault="009F2676" w:rsidP="0046509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8B. powyżej </w:t>
            </w:r>
            <w:r w:rsidR="0046509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40% do 45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F2676" w:rsidRPr="00FA149E" w:rsidRDefault="00045B77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="009F267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F2676" w:rsidRPr="00FA149E" w:rsidRDefault="009F267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854"/>
        </w:trPr>
        <w:tc>
          <w:tcPr>
            <w:tcW w:w="3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2676" w:rsidRPr="00FA149E" w:rsidRDefault="009F2676" w:rsidP="0046509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8C. </w:t>
            </w:r>
            <w:r w:rsidR="00465099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 45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2676" w:rsidRPr="00FA149E" w:rsidRDefault="00DF47F7" w:rsidP="00DF47F7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1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9F2676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F2676" w:rsidRPr="00FA149E" w:rsidRDefault="009F2676" w:rsidP="009F267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3015"/>
        </w:trPr>
        <w:tc>
          <w:tcPr>
            <w:tcW w:w="32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72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9F267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Wnioskodawca posiada siedzibę lub oddział terenowy lub dodatkowe miejsce prowadzenia działalności na obszarze LGD gospodarczej zgłoszone co najmniej 12 miesięcy przed</w:t>
            </w:r>
          </w:p>
          <w:p w:rsidR="009F2676" w:rsidRPr="00FA149E" w:rsidRDefault="009F2676" w:rsidP="009F267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dniem złożenia wniosku.</w:t>
            </w:r>
          </w:p>
          <w:p w:rsidR="009F2676" w:rsidRPr="00FA149E" w:rsidRDefault="009F2676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Wnioskodawca prawidłowo wskazał adres siedziby lub oddziału terenowego lub miejsca prowadzenia działalności na obszarze LSR</w:t>
            </w:r>
          </w:p>
        </w:tc>
        <w:tc>
          <w:tcPr>
            <w:tcW w:w="852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2676" w:rsidRPr="00FA149E" w:rsidRDefault="009F2676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1278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34542" w:rsidRDefault="009F2676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="0013454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pkt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9F2676" w:rsidRPr="00FA149E" w:rsidRDefault="009F2676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90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423789" w:rsidRPr="00FA149E" w:rsidRDefault="00423789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134542" w:rsidRDefault="00423789" w:rsidP="00134542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Punkty otrzymają operacje, w ramach których wnioskodawca wskaże siedzibę lub oddział terenowy lub dodatkowe miejsce prowadzenia działalności poprawnie zgłoszone w bazie </w:t>
            </w:r>
            <w:proofErr w:type="spellStart"/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CEiDG</w:t>
            </w:r>
            <w:proofErr w:type="spellEnd"/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lub KRS co najmniej od </w:t>
            </w:r>
            <w:r w:rsidR="00B72EDE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12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miesięcy na obszarze objętym LSR.</w:t>
            </w:r>
            <w:r w:rsidR="00134542"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Operacja </w:t>
            </w:r>
            <w:r w:rsidR="0013454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spełniająca warunek </w:t>
            </w:r>
            <w:r w:rsidR="00134542"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otrzyma 5 pkt.</w:t>
            </w: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Kryterium pozwoli na preferowanie przedsiębiorców lokalnych i realne wzmocnienie lokalnego rynku w skali długoterminowej. Kryterium jest odpowiedzią na zdiagnozowany w LSR problem zbyt niskiego poziomu przedsiębiorczości wśród mieszkańców obszaru objętego LSR i pozytywnie wpłynie na realizację celów szczegółowych i celu ogólnego Strategii.</w:t>
            </w:r>
          </w:p>
          <w:p w:rsidR="009F2676" w:rsidRPr="00FA149E" w:rsidRDefault="00D65C98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nastąpi 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wyłącznie </w:t>
            </w:r>
            <w:r w:rsidR="000D7BA4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oparciu o 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dokumenty przedstawione przez Wnioskodawcę: wydruk z CEIDG lub KRS (wykonany w ciągu 3 miesięcy przed złożeniem Wniosku o Przyznanie Pomocy). Dokument powinien zawierać datę zgłoszenia siedziby firmy lub dodatkowego miejsca prowadzenia działalności gospodarczej.</w:t>
            </w:r>
          </w:p>
          <w:p w:rsidR="009F2676" w:rsidRPr="00FA149E" w:rsidRDefault="009F2676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134542" w:rsidRPr="00FA149E" w:rsidRDefault="00134542" w:rsidP="003F17BA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0 punktów otrzymuje operacja, która nie spełni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warunku</w:t>
            </w:r>
            <w:r w:rsidRPr="00BB6CC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9E" w:rsidRPr="00FA149E" w:rsidTr="00C701A6">
        <w:trPr>
          <w:cantSplit/>
          <w:trHeight w:val="993"/>
        </w:trPr>
        <w:tc>
          <w:tcPr>
            <w:tcW w:w="3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7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72EDE" w:rsidRPr="00FA149E" w:rsidRDefault="00045B77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Wnioskowana kwota pomocy jest </w:t>
            </w:r>
            <w:r w:rsidR="00037B94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niższa niż wynosi dozwolony limit </w:t>
            </w:r>
          </w:p>
          <w:p w:rsidR="00045B77" w:rsidRPr="00FA149E" w:rsidRDefault="00037B94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 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wynosi:</w:t>
            </w:r>
          </w:p>
        </w:tc>
        <w:tc>
          <w:tcPr>
            <w:tcW w:w="213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37B94" w:rsidP="000D7BA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10A. 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20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tys. a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2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tys. zł</w:t>
            </w:r>
          </w:p>
        </w:tc>
        <w:tc>
          <w:tcPr>
            <w:tcW w:w="852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127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 pkt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 pkt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  <w:p w:rsidR="00134542" w:rsidRDefault="00134542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7 pkt</w:t>
            </w:r>
          </w:p>
        </w:tc>
        <w:tc>
          <w:tcPr>
            <w:tcW w:w="900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Punkty otrzymają operacje, w ramach których wnioskowana kwota dofinansowania będzie mieścić się we wskazanych </w:t>
            </w:r>
            <w:r w:rsidR="00134542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w kryterium limitach, stanowiących kwoty niższe niż limit wskazany w programie.</w:t>
            </w: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23789" w:rsidRPr="00FA149E" w:rsidRDefault="00423789" w:rsidP="00423789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Kryterium wpłynie pozytywnie na realizację większej liczby wskaźników w ramach przedsięwzięcia, zatem pozytywnie wpłynie na realizację celów szczegółowych i celu ogólnego LSR. Pozwoli to na zaspokojenie w większym stopniu zdiagnozowanych w LSR potrzeb mieszkańców, gdyż pozwoli zrealizować w tym samym budżecie więcej projektów.</w:t>
            </w:r>
          </w:p>
          <w:p w:rsidR="003A348D" w:rsidRDefault="003A348D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65C98" w:rsidRDefault="00B72EDE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C69D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Weryfikacja </w:t>
            </w:r>
            <w:r w:rsidR="003A348D" w:rsidRPr="001C69D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kryterium </w:t>
            </w:r>
            <w:r w:rsidRPr="001C69D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nastąpi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w oparciu o informacje zawarte we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W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omocy (część B.III. OPIS PLANOWANEJ OPERACJI, pole 1.4 Uzasadnienie zgodności z celami LSR i kryteriami wyboru operacji przez LGD oraz 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Sekcja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B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IV Plan finans</w:t>
            </w:r>
            <w:r w:rsidR="00DA221B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owy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- pole nr 6.1</w:t>
            </w:r>
            <w:r w:rsidR="00DA221B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0D7BA4" w:rsidRPr="00FA149E" w:rsidRDefault="000D7BA4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45B77" w:rsidRPr="00FA149E" w:rsidRDefault="00045B77" w:rsidP="003F17BA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Kryterium rozłączne, operacja otrzyma 0 lub 3 lub 5 lub 7 pkt.</w:t>
            </w:r>
          </w:p>
          <w:p w:rsidR="002F7FBA" w:rsidRPr="00FA149E" w:rsidRDefault="002F7FBA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A149E" w:rsidRPr="00FA149E" w:rsidTr="00C701A6">
        <w:trPr>
          <w:cantSplit/>
          <w:trHeight w:val="819"/>
        </w:trPr>
        <w:tc>
          <w:tcPr>
            <w:tcW w:w="324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45B77" w:rsidRPr="00FA149E" w:rsidRDefault="00045B77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045B77" w:rsidRPr="00FA149E" w:rsidRDefault="00037B94" w:rsidP="000D7BA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10B. 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powyżej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17</w:t>
            </w:r>
            <w:r w:rsidR="000D7BA4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tys. zł a 20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0 tys. zł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right w:val="single" w:sz="12" w:space="0" w:color="000000" w:themeColor="text1"/>
            </w:tcBorders>
            <w:shd w:val="clear" w:color="auto" w:fill="auto"/>
          </w:tcPr>
          <w:p w:rsidR="00045B77" w:rsidRPr="00FA149E" w:rsidRDefault="00045B77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C701A6">
        <w:trPr>
          <w:cantSplit/>
          <w:trHeight w:val="987"/>
        </w:trPr>
        <w:tc>
          <w:tcPr>
            <w:tcW w:w="3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37B94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10C. </w:t>
            </w:r>
            <w:r w:rsid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D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o 17</w:t>
            </w:r>
            <w:r w:rsidR="00045B77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0 tys. zł</w:t>
            </w:r>
          </w:p>
        </w:tc>
        <w:tc>
          <w:tcPr>
            <w:tcW w:w="852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7 pkt</w:t>
            </w:r>
          </w:p>
        </w:tc>
        <w:tc>
          <w:tcPr>
            <w:tcW w:w="127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45B77" w:rsidRPr="00FA149E" w:rsidRDefault="00045B77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45B77" w:rsidRPr="00FA149E" w:rsidRDefault="00045B77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149E" w:rsidRPr="00FA149E" w:rsidTr="00F33542">
        <w:trPr>
          <w:cantSplit/>
          <w:trHeight w:val="990"/>
        </w:trPr>
        <w:tc>
          <w:tcPr>
            <w:tcW w:w="3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486A85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72" w:type="dxa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486A85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Czas realizacji operacji</w:t>
            </w:r>
          </w:p>
        </w:tc>
        <w:tc>
          <w:tcPr>
            <w:tcW w:w="213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FA149E" w:rsidP="00486A85">
            <w:pPr>
              <w:autoSpaceDE w:val="0"/>
              <w:autoSpaceDN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11A.</w:t>
            </w:r>
            <w:r w:rsidR="00486A85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6 miesięcy</w:t>
            </w:r>
          </w:p>
        </w:tc>
        <w:tc>
          <w:tcPr>
            <w:tcW w:w="852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486A8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8" w:type="dxa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 pkt</w:t>
            </w:r>
          </w:p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 pkt</w:t>
            </w:r>
          </w:p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lub</w:t>
            </w:r>
          </w:p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 pkt</w:t>
            </w:r>
          </w:p>
          <w:p w:rsidR="00134542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lub </w:t>
            </w:r>
          </w:p>
          <w:p w:rsidR="00486A85" w:rsidRPr="00FA149E" w:rsidRDefault="00134542" w:rsidP="00134542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7 pkt</w:t>
            </w:r>
          </w:p>
        </w:tc>
        <w:tc>
          <w:tcPr>
            <w:tcW w:w="900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652C5D" w:rsidRDefault="00652C5D" w:rsidP="00652C5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Preferuje się operacje o najkrótszym planowanym czasie realizacji (liczonym od</w:t>
            </w:r>
            <w:r w:rsidR="003B3AE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dnia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podpisania umowy do </w:t>
            </w:r>
            <w:r w:rsidR="003B3AE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dnia 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złożenia </w:t>
            </w:r>
            <w:r w:rsidR="003B3AE8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3B3AE8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łatność ostateczną). </w:t>
            </w:r>
          </w:p>
          <w:p w:rsidR="005F7423" w:rsidRPr="00FA149E" w:rsidRDefault="005F7423" w:rsidP="00652C5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652C5D" w:rsidRDefault="00652C5D" w:rsidP="00652C5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Kryterium wpłynie pozytywnie na szybszą realizację większej liczby wskaźników w ramach przedsięwzięcia, zatem pozytywnie wpłynie na realizację celów szczegółowych i celu ogólnego LSR. </w:t>
            </w:r>
          </w:p>
          <w:p w:rsidR="005F7423" w:rsidRPr="00FA149E" w:rsidRDefault="005F7423" w:rsidP="00652C5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86A85" w:rsidRDefault="00486A85" w:rsidP="00486A85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</w:t>
            </w:r>
            <w:r w:rsidR="00A65AA9" w:rsidRPr="00FA14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 kryterium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  nastąpi w oparciu o informacje zawarte we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W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niosku o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 xml:space="preserve">rzyznanie </w:t>
            </w:r>
            <w:r w:rsidR="001C69DE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P</w:t>
            </w:r>
            <w:r w:rsidR="003A348D">
              <w:rPr>
                <w:rFonts w:ascii="Arial Narrow" w:eastAsia="ヒラギノ角ゴ Pro W3" w:hAnsi="Arial Narrow"/>
                <w:color w:val="000000" w:themeColor="text1"/>
                <w:sz w:val="20"/>
                <w:szCs w:val="20"/>
              </w:rPr>
              <w:t>omocy (część B.III. OPIS PLANOWANEJ OPERACJI, pole 1.4 Uzasadnienie zgodności z celami LSR i kryteriami wyboru operacji przez LGD)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</w:t>
            </w:r>
            <w:r w:rsidR="003A348D">
              <w:rPr>
                <w:rFonts w:ascii="Arial Narrow" w:hAnsi="Arial Narrow"/>
                <w:color w:val="000000" w:themeColor="text1"/>
                <w:sz w:val="20"/>
                <w:szCs w:val="20"/>
              </w:rPr>
              <w:t>raz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dokument dostarczony przez wnioskodawcę: oświadczenie o planowanym czasie realizacji operacji.</w:t>
            </w:r>
          </w:p>
          <w:p w:rsidR="003B3AE8" w:rsidRPr="00FA149E" w:rsidRDefault="003B3AE8" w:rsidP="00486A85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86A85" w:rsidRPr="00FA149E" w:rsidRDefault="00486A85" w:rsidP="00486A85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Operacja otrzyma  7 pkt lub 5 lub 3 pkt.</w:t>
            </w:r>
          </w:p>
          <w:p w:rsidR="00486A85" w:rsidRPr="00FA149E" w:rsidRDefault="00486A85" w:rsidP="00486A85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A1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 punktów otrzymuje operacja, która nie spełni żadnego z warunków</w:t>
            </w: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9E" w:rsidRPr="00FA149E" w:rsidTr="00F33542">
        <w:trPr>
          <w:cantSplit/>
          <w:trHeight w:val="975"/>
        </w:trPr>
        <w:tc>
          <w:tcPr>
            <w:tcW w:w="324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486A85" w:rsidRPr="00FA149E" w:rsidRDefault="00486A85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86A85" w:rsidRPr="00FA149E" w:rsidRDefault="00486A85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86A85" w:rsidRPr="00FA149E" w:rsidRDefault="00FA149E" w:rsidP="003F17BA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11B.</w:t>
            </w:r>
            <w:r w:rsidR="00486A85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9 miesięcy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486A85" w:rsidRPr="00FA149E" w:rsidRDefault="00486A8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86A85" w:rsidRPr="00FA149E" w:rsidRDefault="00486A8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002" w:type="dxa"/>
            <w:vMerge/>
            <w:tcBorders>
              <w:right w:val="single" w:sz="12" w:space="0" w:color="000000" w:themeColor="text1"/>
            </w:tcBorders>
            <w:shd w:val="clear" w:color="auto" w:fill="auto"/>
          </w:tcPr>
          <w:p w:rsidR="00486A85" w:rsidRPr="00FA149E" w:rsidRDefault="00486A85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6A85" w:rsidRPr="00FA149E" w:rsidTr="00F33542">
        <w:trPr>
          <w:cantSplit/>
          <w:trHeight w:val="532"/>
        </w:trPr>
        <w:tc>
          <w:tcPr>
            <w:tcW w:w="324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:rsidR="00486A85" w:rsidRPr="00FA149E" w:rsidRDefault="00486A85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86A85" w:rsidRPr="00FA149E" w:rsidRDefault="00486A85" w:rsidP="00045B77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FA149E" w:rsidP="00FA149E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11C.</w:t>
            </w:r>
            <w:r w:rsidR="00486A85"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12 miesięcy</w:t>
            </w:r>
          </w:p>
        </w:tc>
        <w:tc>
          <w:tcPr>
            <w:tcW w:w="852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86A85" w:rsidRPr="00FA149E" w:rsidRDefault="00486A8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  <w:r w:rsidRPr="00FA149E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86A85" w:rsidRPr="00FA149E" w:rsidRDefault="00486A85" w:rsidP="003F17B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86A85" w:rsidRPr="00FA149E" w:rsidRDefault="00486A85" w:rsidP="003F17B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DF7C7F" w:rsidRPr="00FA149E" w:rsidRDefault="00DF7C7F" w:rsidP="00351C2E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DF7C7F" w:rsidRPr="00FA149E" w:rsidRDefault="00DF7C7F" w:rsidP="00351C2E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DF47F7" w:rsidRPr="00FA149E" w:rsidRDefault="00150011" w:rsidP="00351C2E">
      <w:pPr>
        <w:rPr>
          <w:rFonts w:ascii="Arial Narrow" w:hAnsi="Arial Narrow"/>
          <w:color w:val="000000" w:themeColor="text1"/>
          <w:sz w:val="22"/>
          <w:szCs w:val="22"/>
        </w:rPr>
      </w:pPr>
      <w:r w:rsidRPr="00FA149E">
        <w:rPr>
          <w:rFonts w:ascii="Arial Narrow" w:hAnsi="Arial Narrow"/>
          <w:color w:val="000000" w:themeColor="text1"/>
          <w:sz w:val="22"/>
          <w:szCs w:val="22"/>
        </w:rPr>
        <w:t xml:space="preserve">Maksymalna </w:t>
      </w:r>
      <w:r w:rsidR="0075147B" w:rsidRPr="00FA149E">
        <w:rPr>
          <w:rFonts w:ascii="Arial Narrow" w:hAnsi="Arial Narrow"/>
          <w:color w:val="000000" w:themeColor="text1"/>
          <w:sz w:val="22"/>
          <w:szCs w:val="22"/>
        </w:rPr>
        <w:t>liczba</w:t>
      </w:r>
      <w:r w:rsidR="00DF7C7F" w:rsidRPr="00FA149E">
        <w:rPr>
          <w:rFonts w:ascii="Arial Narrow" w:hAnsi="Arial Narrow"/>
          <w:color w:val="000000" w:themeColor="text1"/>
          <w:sz w:val="22"/>
          <w:szCs w:val="22"/>
        </w:rPr>
        <w:t xml:space="preserve"> punktów</w:t>
      </w:r>
      <w:r w:rsidR="00FF0BFA" w:rsidRPr="00FA149E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750EA2" w:rsidRPr="00FA149E">
        <w:rPr>
          <w:rFonts w:ascii="Arial Narrow" w:hAnsi="Arial Narrow"/>
          <w:color w:val="000000" w:themeColor="text1"/>
          <w:sz w:val="22"/>
          <w:szCs w:val="22"/>
        </w:rPr>
        <w:t>90</w:t>
      </w:r>
      <w:r w:rsidR="0075147B" w:rsidRPr="00FA149E">
        <w:rPr>
          <w:rFonts w:ascii="Arial Narrow" w:hAnsi="Arial Narrow"/>
          <w:color w:val="000000" w:themeColor="text1"/>
          <w:sz w:val="22"/>
          <w:szCs w:val="22"/>
        </w:rPr>
        <w:t xml:space="preserve"> pkt</w:t>
      </w:r>
    </w:p>
    <w:p w:rsidR="00150011" w:rsidRPr="00FA149E" w:rsidRDefault="0075147B" w:rsidP="00351C2E">
      <w:pPr>
        <w:rPr>
          <w:rFonts w:ascii="Arial Narrow" w:hAnsi="Arial Narrow"/>
          <w:color w:val="000000" w:themeColor="text1"/>
          <w:sz w:val="22"/>
          <w:szCs w:val="22"/>
        </w:rPr>
      </w:pPr>
      <w:r w:rsidRPr="00FA149E">
        <w:rPr>
          <w:rFonts w:ascii="Arial Narrow" w:hAnsi="Arial Narrow"/>
          <w:color w:val="000000" w:themeColor="text1"/>
          <w:sz w:val="22"/>
          <w:szCs w:val="22"/>
        </w:rPr>
        <w:t>Minimalna liczba wymagana</w:t>
      </w:r>
      <w:r w:rsidR="00150011" w:rsidRPr="00FA149E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486A85" w:rsidRPr="00FA149E">
        <w:rPr>
          <w:rFonts w:ascii="Arial Narrow" w:hAnsi="Arial Narrow"/>
          <w:color w:val="000000" w:themeColor="text1"/>
          <w:sz w:val="22"/>
          <w:szCs w:val="22"/>
        </w:rPr>
        <w:t>3</w:t>
      </w:r>
      <w:r w:rsidR="00750EA2" w:rsidRPr="00FA149E">
        <w:rPr>
          <w:rFonts w:ascii="Arial Narrow" w:hAnsi="Arial Narrow"/>
          <w:color w:val="000000" w:themeColor="text1"/>
          <w:sz w:val="22"/>
          <w:szCs w:val="22"/>
        </w:rPr>
        <w:t>6</w:t>
      </w:r>
      <w:r w:rsidRPr="00FA149E">
        <w:rPr>
          <w:rFonts w:ascii="Arial Narrow" w:hAnsi="Arial Narrow"/>
          <w:color w:val="000000" w:themeColor="text1"/>
          <w:sz w:val="22"/>
          <w:szCs w:val="22"/>
        </w:rPr>
        <w:t xml:space="preserve"> pkt</w:t>
      </w:r>
    </w:p>
    <w:sectPr w:rsidR="00150011" w:rsidRPr="00FA149E" w:rsidSect="007F12C2">
      <w:headerReference w:type="default" r:id="rId12"/>
      <w:pgSz w:w="16838" w:h="11906" w:orient="landscape"/>
      <w:pgMar w:top="720" w:right="720" w:bottom="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C5" w:rsidRDefault="005477C5" w:rsidP="003E0386">
      <w:r>
        <w:separator/>
      </w:r>
    </w:p>
  </w:endnote>
  <w:endnote w:type="continuationSeparator" w:id="0">
    <w:p w:rsidR="005477C5" w:rsidRDefault="005477C5" w:rsidP="003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C5" w:rsidRDefault="005477C5" w:rsidP="003E0386">
      <w:r>
        <w:separator/>
      </w:r>
    </w:p>
  </w:footnote>
  <w:footnote w:type="continuationSeparator" w:id="0">
    <w:p w:rsidR="005477C5" w:rsidRDefault="005477C5" w:rsidP="003E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A6" w:rsidRDefault="009B22A6" w:rsidP="009B22A6">
    <w:pPr>
      <w:pStyle w:val="Nagwek"/>
      <w:tabs>
        <w:tab w:val="left" w:pos="4350"/>
        <w:tab w:val="center" w:pos="7699"/>
      </w:tabs>
      <w:jc w:val="center"/>
    </w:pPr>
    <w:r>
      <w:rPr>
        <w:noProof/>
      </w:rPr>
      <w:drawing>
        <wp:inline distT="0" distB="0" distL="0" distR="0" wp14:anchorId="7716F127" wp14:editId="462E59C2">
          <wp:extent cx="3791278" cy="659666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474" cy="663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A6" w:rsidRDefault="009B22A6" w:rsidP="009B22A6">
    <w:pPr>
      <w:pStyle w:val="Nagwek"/>
      <w:tabs>
        <w:tab w:val="left" w:pos="4350"/>
        <w:tab w:val="center" w:pos="7699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37B94"/>
    <w:rsid w:val="00045433"/>
    <w:rsid w:val="00045B77"/>
    <w:rsid w:val="00052068"/>
    <w:rsid w:val="00073367"/>
    <w:rsid w:val="00076D80"/>
    <w:rsid w:val="0008131D"/>
    <w:rsid w:val="0008254F"/>
    <w:rsid w:val="00083C2D"/>
    <w:rsid w:val="00096E5C"/>
    <w:rsid w:val="000A4465"/>
    <w:rsid w:val="000B17AB"/>
    <w:rsid w:val="000C0EB4"/>
    <w:rsid w:val="000C7B28"/>
    <w:rsid w:val="000D08CE"/>
    <w:rsid w:val="000D5BE7"/>
    <w:rsid w:val="000D7BA4"/>
    <w:rsid w:val="000F7A9D"/>
    <w:rsid w:val="001005BB"/>
    <w:rsid w:val="00100E34"/>
    <w:rsid w:val="00101461"/>
    <w:rsid w:val="001023F7"/>
    <w:rsid w:val="001047EE"/>
    <w:rsid w:val="00116C91"/>
    <w:rsid w:val="00123860"/>
    <w:rsid w:val="00127AED"/>
    <w:rsid w:val="001324D5"/>
    <w:rsid w:val="00132E26"/>
    <w:rsid w:val="00134542"/>
    <w:rsid w:val="001378E0"/>
    <w:rsid w:val="00140CE1"/>
    <w:rsid w:val="00147688"/>
    <w:rsid w:val="00150011"/>
    <w:rsid w:val="00150925"/>
    <w:rsid w:val="00150E67"/>
    <w:rsid w:val="001612B1"/>
    <w:rsid w:val="00162C19"/>
    <w:rsid w:val="00163399"/>
    <w:rsid w:val="001659F0"/>
    <w:rsid w:val="00167633"/>
    <w:rsid w:val="00170F96"/>
    <w:rsid w:val="00172CEC"/>
    <w:rsid w:val="00172EE2"/>
    <w:rsid w:val="0017365B"/>
    <w:rsid w:val="00174752"/>
    <w:rsid w:val="001751A2"/>
    <w:rsid w:val="00176394"/>
    <w:rsid w:val="00177C01"/>
    <w:rsid w:val="00177C82"/>
    <w:rsid w:val="00183FB2"/>
    <w:rsid w:val="00184759"/>
    <w:rsid w:val="00186B24"/>
    <w:rsid w:val="00192AF8"/>
    <w:rsid w:val="001A114D"/>
    <w:rsid w:val="001A1EB9"/>
    <w:rsid w:val="001B59B7"/>
    <w:rsid w:val="001B7B88"/>
    <w:rsid w:val="001C48AD"/>
    <w:rsid w:val="001C69DE"/>
    <w:rsid w:val="001D588D"/>
    <w:rsid w:val="001D6151"/>
    <w:rsid w:val="001D6B4B"/>
    <w:rsid w:val="001D7B8A"/>
    <w:rsid w:val="001E3EF1"/>
    <w:rsid w:val="001F22CA"/>
    <w:rsid w:val="002004EB"/>
    <w:rsid w:val="002106E8"/>
    <w:rsid w:val="00216E4C"/>
    <w:rsid w:val="0022506B"/>
    <w:rsid w:val="002253A2"/>
    <w:rsid w:val="00230483"/>
    <w:rsid w:val="00232D95"/>
    <w:rsid w:val="002334F4"/>
    <w:rsid w:val="00250E14"/>
    <w:rsid w:val="00253149"/>
    <w:rsid w:val="00255F58"/>
    <w:rsid w:val="00260A2B"/>
    <w:rsid w:val="00261B0F"/>
    <w:rsid w:val="0026489D"/>
    <w:rsid w:val="0027100C"/>
    <w:rsid w:val="00280E8B"/>
    <w:rsid w:val="002864E9"/>
    <w:rsid w:val="00286D2B"/>
    <w:rsid w:val="00291CF8"/>
    <w:rsid w:val="00297C9C"/>
    <w:rsid w:val="002A21AE"/>
    <w:rsid w:val="002C5DBC"/>
    <w:rsid w:val="002C5DE2"/>
    <w:rsid w:val="002C6653"/>
    <w:rsid w:val="002D1B61"/>
    <w:rsid w:val="002D1C62"/>
    <w:rsid w:val="002D23B2"/>
    <w:rsid w:val="002D7716"/>
    <w:rsid w:val="002E350B"/>
    <w:rsid w:val="002F256B"/>
    <w:rsid w:val="002F7FBA"/>
    <w:rsid w:val="00302AA1"/>
    <w:rsid w:val="00304870"/>
    <w:rsid w:val="0031433C"/>
    <w:rsid w:val="003256D4"/>
    <w:rsid w:val="00325C5F"/>
    <w:rsid w:val="00330F42"/>
    <w:rsid w:val="0033122E"/>
    <w:rsid w:val="00332B57"/>
    <w:rsid w:val="00333039"/>
    <w:rsid w:val="00334829"/>
    <w:rsid w:val="00341905"/>
    <w:rsid w:val="00344B81"/>
    <w:rsid w:val="00350DA3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348D"/>
    <w:rsid w:val="003A5855"/>
    <w:rsid w:val="003B34C6"/>
    <w:rsid w:val="003B3AE8"/>
    <w:rsid w:val="003B70DD"/>
    <w:rsid w:val="003C5227"/>
    <w:rsid w:val="003C5CE4"/>
    <w:rsid w:val="003C72B1"/>
    <w:rsid w:val="003D20B3"/>
    <w:rsid w:val="003D2DCC"/>
    <w:rsid w:val="003D4022"/>
    <w:rsid w:val="003D6436"/>
    <w:rsid w:val="003E01D3"/>
    <w:rsid w:val="003E0386"/>
    <w:rsid w:val="003E2B2A"/>
    <w:rsid w:val="003E4B3A"/>
    <w:rsid w:val="003F17BA"/>
    <w:rsid w:val="003F235B"/>
    <w:rsid w:val="003F29F0"/>
    <w:rsid w:val="003F5CDB"/>
    <w:rsid w:val="003F7E98"/>
    <w:rsid w:val="0040304F"/>
    <w:rsid w:val="0040464D"/>
    <w:rsid w:val="004076C2"/>
    <w:rsid w:val="0041112D"/>
    <w:rsid w:val="0041393E"/>
    <w:rsid w:val="00421687"/>
    <w:rsid w:val="0042328D"/>
    <w:rsid w:val="00423789"/>
    <w:rsid w:val="00424A21"/>
    <w:rsid w:val="004302A2"/>
    <w:rsid w:val="004308AE"/>
    <w:rsid w:val="00431E7A"/>
    <w:rsid w:val="00435DB9"/>
    <w:rsid w:val="004371F4"/>
    <w:rsid w:val="00443EAB"/>
    <w:rsid w:val="00446F3F"/>
    <w:rsid w:val="004512A7"/>
    <w:rsid w:val="00456CCD"/>
    <w:rsid w:val="00465099"/>
    <w:rsid w:val="004656C2"/>
    <w:rsid w:val="00466028"/>
    <w:rsid w:val="00467138"/>
    <w:rsid w:val="00475F6C"/>
    <w:rsid w:val="004838E9"/>
    <w:rsid w:val="00486A85"/>
    <w:rsid w:val="00490E59"/>
    <w:rsid w:val="00492F09"/>
    <w:rsid w:val="004A3731"/>
    <w:rsid w:val="004A3E4A"/>
    <w:rsid w:val="004A5332"/>
    <w:rsid w:val="004A6312"/>
    <w:rsid w:val="004B6C88"/>
    <w:rsid w:val="004C223B"/>
    <w:rsid w:val="004C36C3"/>
    <w:rsid w:val="004C5568"/>
    <w:rsid w:val="004C7D53"/>
    <w:rsid w:val="004D0043"/>
    <w:rsid w:val="004D2B56"/>
    <w:rsid w:val="004D448D"/>
    <w:rsid w:val="004E0148"/>
    <w:rsid w:val="004E0C6D"/>
    <w:rsid w:val="004E202C"/>
    <w:rsid w:val="004E43B7"/>
    <w:rsid w:val="004E4CF6"/>
    <w:rsid w:val="004E6F41"/>
    <w:rsid w:val="004F1237"/>
    <w:rsid w:val="004F31B5"/>
    <w:rsid w:val="00502E53"/>
    <w:rsid w:val="00505487"/>
    <w:rsid w:val="0051030A"/>
    <w:rsid w:val="0051065A"/>
    <w:rsid w:val="00511636"/>
    <w:rsid w:val="00512262"/>
    <w:rsid w:val="00513A95"/>
    <w:rsid w:val="0051584F"/>
    <w:rsid w:val="00521C13"/>
    <w:rsid w:val="00521D8E"/>
    <w:rsid w:val="005233AE"/>
    <w:rsid w:val="00532A4B"/>
    <w:rsid w:val="00533562"/>
    <w:rsid w:val="005477C5"/>
    <w:rsid w:val="0055208F"/>
    <w:rsid w:val="00563EA8"/>
    <w:rsid w:val="005666CA"/>
    <w:rsid w:val="0057035D"/>
    <w:rsid w:val="00571563"/>
    <w:rsid w:val="00571657"/>
    <w:rsid w:val="00571DEA"/>
    <w:rsid w:val="005817AC"/>
    <w:rsid w:val="00584D9A"/>
    <w:rsid w:val="0058741D"/>
    <w:rsid w:val="005944E3"/>
    <w:rsid w:val="00595C49"/>
    <w:rsid w:val="00596B35"/>
    <w:rsid w:val="005A2AE4"/>
    <w:rsid w:val="005B1846"/>
    <w:rsid w:val="005B198D"/>
    <w:rsid w:val="005B39D1"/>
    <w:rsid w:val="005B48AE"/>
    <w:rsid w:val="005B72E2"/>
    <w:rsid w:val="005C1C24"/>
    <w:rsid w:val="005C4284"/>
    <w:rsid w:val="005C6089"/>
    <w:rsid w:val="005D1A8D"/>
    <w:rsid w:val="005D6AF9"/>
    <w:rsid w:val="005E241B"/>
    <w:rsid w:val="005E6611"/>
    <w:rsid w:val="005E69AF"/>
    <w:rsid w:val="005F7423"/>
    <w:rsid w:val="005F75A5"/>
    <w:rsid w:val="00605B97"/>
    <w:rsid w:val="006104A4"/>
    <w:rsid w:val="00615FB0"/>
    <w:rsid w:val="006236E1"/>
    <w:rsid w:val="00632729"/>
    <w:rsid w:val="006436E5"/>
    <w:rsid w:val="00652C5D"/>
    <w:rsid w:val="006546C1"/>
    <w:rsid w:val="00672D82"/>
    <w:rsid w:val="00673946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1428"/>
    <w:rsid w:val="00714FFD"/>
    <w:rsid w:val="00722944"/>
    <w:rsid w:val="00724A1B"/>
    <w:rsid w:val="007275D8"/>
    <w:rsid w:val="00732FCD"/>
    <w:rsid w:val="00733FE8"/>
    <w:rsid w:val="00741C00"/>
    <w:rsid w:val="00746694"/>
    <w:rsid w:val="00750EA2"/>
    <w:rsid w:val="0075109B"/>
    <w:rsid w:val="0075147B"/>
    <w:rsid w:val="00754F1F"/>
    <w:rsid w:val="00756C11"/>
    <w:rsid w:val="00760C19"/>
    <w:rsid w:val="00762626"/>
    <w:rsid w:val="007720A9"/>
    <w:rsid w:val="00773910"/>
    <w:rsid w:val="00775FF0"/>
    <w:rsid w:val="00781AC4"/>
    <w:rsid w:val="00781E9B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C5A43"/>
    <w:rsid w:val="007D0BB7"/>
    <w:rsid w:val="007D0F6A"/>
    <w:rsid w:val="007D62A7"/>
    <w:rsid w:val="007E2011"/>
    <w:rsid w:val="007E48D7"/>
    <w:rsid w:val="007F123C"/>
    <w:rsid w:val="007F12C2"/>
    <w:rsid w:val="007F7A1E"/>
    <w:rsid w:val="00805707"/>
    <w:rsid w:val="008059AA"/>
    <w:rsid w:val="008063B5"/>
    <w:rsid w:val="00814FF5"/>
    <w:rsid w:val="008166B8"/>
    <w:rsid w:val="00817772"/>
    <w:rsid w:val="00823255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6CE5"/>
    <w:rsid w:val="008870AE"/>
    <w:rsid w:val="0088744C"/>
    <w:rsid w:val="00887816"/>
    <w:rsid w:val="0089278F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C027F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1B0F"/>
    <w:rsid w:val="00914F5D"/>
    <w:rsid w:val="009236C2"/>
    <w:rsid w:val="00924263"/>
    <w:rsid w:val="009249EB"/>
    <w:rsid w:val="00936DAB"/>
    <w:rsid w:val="00961050"/>
    <w:rsid w:val="00970117"/>
    <w:rsid w:val="00974DC0"/>
    <w:rsid w:val="00981705"/>
    <w:rsid w:val="009902CD"/>
    <w:rsid w:val="00997F98"/>
    <w:rsid w:val="009B0885"/>
    <w:rsid w:val="009B22A6"/>
    <w:rsid w:val="009B6644"/>
    <w:rsid w:val="009C1F0A"/>
    <w:rsid w:val="009C2A28"/>
    <w:rsid w:val="009C46C0"/>
    <w:rsid w:val="009C6031"/>
    <w:rsid w:val="009D6D01"/>
    <w:rsid w:val="009D6DCC"/>
    <w:rsid w:val="009D74A5"/>
    <w:rsid w:val="009E024A"/>
    <w:rsid w:val="009E1B2D"/>
    <w:rsid w:val="009E78CD"/>
    <w:rsid w:val="009F2676"/>
    <w:rsid w:val="00A021F8"/>
    <w:rsid w:val="00A03C7C"/>
    <w:rsid w:val="00A0758B"/>
    <w:rsid w:val="00A22C56"/>
    <w:rsid w:val="00A35E55"/>
    <w:rsid w:val="00A37C96"/>
    <w:rsid w:val="00A40A54"/>
    <w:rsid w:val="00A41D8F"/>
    <w:rsid w:val="00A43F9C"/>
    <w:rsid w:val="00A55A7C"/>
    <w:rsid w:val="00A61BE2"/>
    <w:rsid w:val="00A65AA9"/>
    <w:rsid w:val="00A71510"/>
    <w:rsid w:val="00A73899"/>
    <w:rsid w:val="00A81CA7"/>
    <w:rsid w:val="00A86DFF"/>
    <w:rsid w:val="00A91DE3"/>
    <w:rsid w:val="00A9512A"/>
    <w:rsid w:val="00A975C2"/>
    <w:rsid w:val="00A97BFD"/>
    <w:rsid w:val="00AA0D51"/>
    <w:rsid w:val="00AA6646"/>
    <w:rsid w:val="00AC5648"/>
    <w:rsid w:val="00AC6DCF"/>
    <w:rsid w:val="00AE01E6"/>
    <w:rsid w:val="00AE0224"/>
    <w:rsid w:val="00B013B0"/>
    <w:rsid w:val="00B053DA"/>
    <w:rsid w:val="00B06DBA"/>
    <w:rsid w:val="00B106B6"/>
    <w:rsid w:val="00B1608A"/>
    <w:rsid w:val="00B346F0"/>
    <w:rsid w:val="00B37C54"/>
    <w:rsid w:val="00B42A61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564E"/>
    <w:rsid w:val="00B66CCC"/>
    <w:rsid w:val="00B72EDE"/>
    <w:rsid w:val="00B7583C"/>
    <w:rsid w:val="00B77EB1"/>
    <w:rsid w:val="00B830DF"/>
    <w:rsid w:val="00B85C61"/>
    <w:rsid w:val="00B8600D"/>
    <w:rsid w:val="00B87392"/>
    <w:rsid w:val="00BA0922"/>
    <w:rsid w:val="00BB2597"/>
    <w:rsid w:val="00BB7112"/>
    <w:rsid w:val="00BB73D9"/>
    <w:rsid w:val="00BC1A22"/>
    <w:rsid w:val="00BC2699"/>
    <w:rsid w:val="00BC4582"/>
    <w:rsid w:val="00BC7BE6"/>
    <w:rsid w:val="00BC7D07"/>
    <w:rsid w:val="00BD0E69"/>
    <w:rsid w:val="00BD5D74"/>
    <w:rsid w:val="00BD6878"/>
    <w:rsid w:val="00BE0D11"/>
    <w:rsid w:val="00BE1E87"/>
    <w:rsid w:val="00C03180"/>
    <w:rsid w:val="00C13DE1"/>
    <w:rsid w:val="00C2223F"/>
    <w:rsid w:val="00C23B75"/>
    <w:rsid w:val="00C308B3"/>
    <w:rsid w:val="00C3722E"/>
    <w:rsid w:val="00C60306"/>
    <w:rsid w:val="00C6289D"/>
    <w:rsid w:val="00C63B50"/>
    <w:rsid w:val="00C701A6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96648"/>
    <w:rsid w:val="00CA427E"/>
    <w:rsid w:val="00CA67AB"/>
    <w:rsid w:val="00CB435D"/>
    <w:rsid w:val="00CC08EE"/>
    <w:rsid w:val="00CC3982"/>
    <w:rsid w:val="00CC58E4"/>
    <w:rsid w:val="00CD2841"/>
    <w:rsid w:val="00CD5257"/>
    <w:rsid w:val="00CD5329"/>
    <w:rsid w:val="00CD7BA9"/>
    <w:rsid w:val="00CF01F7"/>
    <w:rsid w:val="00CF1225"/>
    <w:rsid w:val="00CF70EE"/>
    <w:rsid w:val="00D02659"/>
    <w:rsid w:val="00D0520E"/>
    <w:rsid w:val="00D121A1"/>
    <w:rsid w:val="00D14E89"/>
    <w:rsid w:val="00D221C0"/>
    <w:rsid w:val="00D22366"/>
    <w:rsid w:val="00D236E0"/>
    <w:rsid w:val="00D2669C"/>
    <w:rsid w:val="00D34AEE"/>
    <w:rsid w:val="00D42BFB"/>
    <w:rsid w:val="00D42C47"/>
    <w:rsid w:val="00D43996"/>
    <w:rsid w:val="00D464A9"/>
    <w:rsid w:val="00D5001D"/>
    <w:rsid w:val="00D65C98"/>
    <w:rsid w:val="00D728FC"/>
    <w:rsid w:val="00D810A7"/>
    <w:rsid w:val="00D83786"/>
    <w:rsid w:val="00D90794"/>
    <w:rsid w:val="00D9278E"/>
    <w:rsid w:val="00D95639"/>
    <w:rsid w:val="00D96D25"/>
    <w:rsid w:val="00DA1A3E"/>
    <w:rsid w:val="00DA221B"/>
    <w:rsid w:val="00DA2900"/>
    <w:rsid w:val="00DB0416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0852"/>
    <w:rsid w:val="00DF107F"/>
    <w:rsid w:val="00DF47F7"/>
    <w:rsid w:val="00DF7C7F"/>
    <w:rsid w:val="00E03BAA"/>
    <w:rsid w:val="00E03F0E"/>
    <w:rsid w:val="00E12EFF"/>
    <w:rsid w:val="00E17F15"/>
    <w:rsid w:val="00E2040E"/>
    <w:rsid w:val="00E257C2"/>
    <w:rsid w:val="00E26F34"/>
    <w:rsid w:val="00E356B9"/>
    <w:rsid w:val="00E46DD4"/>
    <w:rsid w:val="00E52582"/>
    <w:rsid w:val="00E55FDA"/>
    <w:rsid w:val="00E56EB8"/>
    <w:rsid w:val="00E6178A"/>
    <w:rsid w:val="00E73AD1"/>
    <w:rsid w:val="00E76CFB"/>
    <w:rsid w:val="00E81941"/>
    <w:rsid w:val="00E821E6"/>
    <w:rsid w:val="00E84631"/>
    <w:rsid w:val="00E87F4F"/>
    <w:rsid w:val="00E91D01"/>
    <w:rsid w:val="00E93432"/>
    <w:rsid w:val="00EA5C30"/>
    <w:rsid w:val="00EB34D5"/>
    <w:rsid w:val="00EB4156"/>
    <w:rsid w:val="00ED7821"/>
    <w:rsid w:val="00ED7AF0"/>
    <w:rsid w:val="00EE148E"/>
    <w:rsid w:val="00EF12DE"/>
    <w:rsid w:val="00F02CCA"/>
    <w:rsid w:val="00F04312"/>
    <w:rsid w:val="00F14011"/>
    <w:rsid w:val="00F17840"/>
    <w:rsid w:val="00F24E15"/>
    <w:rsid w:val="00F308D2"/>
    <w:rsid w:val="00F33325"/>
    <w:rsid w:val="00F33542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374B"/>
    <w:rsid w:val="00F957CE"/>
    <w:rsid w:val="00F95E33"/>
    <w:rsid w:val="00F97C00"/>
    <w:rsid w:val="00FA149E"/>
    <w:rsid w:val="00FA39F3"/>
    <w:rsid w:val="00FA6452"/>
    <w:rsid w:val="00FB164A"/>
    <w:rsid w:val="00FB7DDD"/>
    <w:rsid w:val="00FC0F30"/>
    <w:rsid w:val="00FC1D31"/>
    <w:rsid w:val="00FC26CA"/>
    <w:rsid w:val="00FC7E8A"/>
    <w:rsid w:val="00FD1DC5"/>
    <w:rsid w:val="00FD3669"/>
    <w:rsid w:val="00FD3C80"/>
    <w:rsid w:val="00FD4F4B"/>
    <w:rsid w:val="00FD58DD"/>
    <w:rsid w:val="00FD5BE2"/>
    <w:rsid w:val="00FD74F8"/>
    <w:rsid w:val="00FE3307"/>
    <w:rsid w:val="00FE4D9D"/>
    <w:rsid w:val="00FE54FA"/>
    <w:rsid w:val="00FE6688"/>
    <w:rsid w:val="00FF0BFA"/>
    <w:rsid w:val="00FF1491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Obszar_zabudowan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.wikipedia.org/wiki/Jednostka_osadnicz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17B3-33DC-4F00-9118-BCCFF910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2785</Words>
  <Characters>16715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2017-04-07T09:05:00Z</cp:lastPrinted>
  <dcterms:created xsi:type="dcterms:W3CDTF">2017-10-31T12:35:00Z</dcterms:created>
  <dcterms:modified xsi:type="dcterms:W3CDTF">2017-10-31T12:35:00Z</dcterms:modified>
</cp:coreProperties>
</file>