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56D51761" w14:textId="77777777" w:rsidR="00CB054C" w:rsidRPr="000347F1" w:rsidRDefault="00132D41" w:rsidP="00CB054C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CB054C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CB054C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Gdańsk;</w:t>
      </w:r>
    </w:p>
    <w:p w14:paraId="24126ABD" w14:textId="3C685027" w:rsidR="00132D41" w:rsidRPr="00CB054C" w:rsidRDefault="00132D41" w:rsidP="009B51CF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4C3D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775588F2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CB054C" w:rsidRP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1A18BA71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4BD3" w:rsidRPr="007E4B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 Turystyczne Kaszuby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7E4BD3">
        <w:rPr>
          <w:rFonts w:ascii="Times New Roman" w:hAnsi="Times New Roman" w:cs="Times New Roman"/>
          <w:color w:val="000000" w:themeColor="text1"/>
          <w:sz w:val="20"/>
          <w:szCs w:val="20"/>
        </w:rPr>
        <w:t>Kartuzach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588DBB8B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E4BD3">
        <w:rPr>
          <w:rFonts w:ascii="Times New Roman" w:hAnsi="Times New Roman" w:cs="Times New Roman"/>
          <w:color w:val="000000" w:themeColor="text1"/>
          <w:sz w:val="20"/>
          <w:szCs w:val="20"/>
        </w:rPr>
        <w:t>stk@kaszuby.com.pl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7E4BD3">
        <w:rPr>
          <w:rFonts w:ascii="Times New Roman" w:hAnsi="Times New Roman" w:cs="Times New Roman"/>
          <w:color w:val="000000" w:themeColor="text1"/>
          <w:sz w:val="20"/>
          <w:szCs w:val="20"/>
        </w:rPr>
        <w:t>ul. Klasztorna 1, 83-300 Kartuzy;</w:t>
      </w:r>
    </w:p>
    <w:p w14:paraId="1655A964" w14:textId="27E22280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E4BD3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682B995C" w14:textId="47DB1371" w:rsidR="00CB054C" w:rsidRDefault="00CB05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Województwa Pomorskiego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</w:t>
            </w:r>
            <w:r w:rsidR="00974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ul. Okopowa 21/27,                            </w:t>
            </w: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80-810 Gdańsk;</w:t>
            </w:r>
          </w:p>
          <w:p w14:paraId="680C9CE6" w14:textId="2A19A908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7E4B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Turystyczne Kaszuby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7E4B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Kartuzach, (adres do korespondencji: ul. Klasztorna 1, 83-300 Kartuzy)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14:paraId="726AE70B" w14:textId="77777777" w:rsidTr="007E4BD3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7E4BD3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7E4BD3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14:paraId="73B97917" w14:textId="77777777" w:rsidTr="007E4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14:paraId="4A3F7027" w14:textId="35766FB9"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1A9DBE52" w14:textId="33CAB4C9" w:rsidR="00CB054C" w:rsidRDefault="00CB05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Pomorskiego z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0394785C" w:rsidR="0070263C" w:rsidRPr="00B225BB" w:rsidRDefault="007E4BD3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Turystyczne Kaszuby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Kartuzach, (adres do korespondencji: ul. Klasztorna 1, 83-300 Kartuzy)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7E4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7E4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7E4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7E4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7E4B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3063E3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8D5363E" w14:textId="77777777" w:rsidR="00CB054C" w:rsidRDefault="003063E3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="00CB054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p w14:paraId="068ED09A" w14:textId="7B345CBB" w:rsidR="00CB054C" w:rsidRDefault="007E4BD3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A0537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stk@kaszuby.com.pl</w:t>
              </w:r>
            </w:hyperlink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22D66CF8" w14:textId="77777777" w:rsidR="007E4BD3" w:rsidRPr="00AF719D" w:rsidRDefault="007E4BD3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bookmarkStart w:id="0" w:name="_GoBack"/>
      <w:bookmarkEnd w:id="0"/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6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44288" w14:textId="77777777" w:rsidR="003063E3" w:rsidRDefault="003063E3" w:rsidP="007417CA">
      <w:pPr>
        <w:spacing w:after="0" w:line="240" w:lineRule="auto"/>
      </w:pPr>
      <w:r>
        <w:separator/>
      </w:r>
    </w:p>
  </w:endnote>
  <w:endnote w:type="continuationSeparator" w:id="0">
    <w:p w14:paraId="1C837820" w14:textId="77777777" w:rsidR="003063E3" w:rsidRDefault="003063E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45E4FE2C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E4BD3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E4BD3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03BE4" w14:textId="77777777" w:rsidR="003063E3" w:rsidRDefault="003063E3" w:rsidP="007417CA">
      <w:pPr>
        <w:spacing w:after="0" w:line="240" w:lineRule="auto"/>
      </w:pPr>
      <w:r>
        <w:separator/>
      </w:r>
    </w:p>
  </w:footnote>
  <w:footnote w:type="continuationSeparator" w:id="0">
    <w:p w14:paraId="57D5868F" w14:textId="77777777" w:rsidR="003063E3" w:rsidRDefault="003063E3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063E3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3DFB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2B92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E4BD3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6175A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74549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054C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D321A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row@pomorskie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arimr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imr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k@kaszuby.com.pl" TargetMode="External"/><Relationship Id="rId10" Type="http://schemas.openxmlformats.org/officeDocument/2006/relationships/hyperlink" Target="mailto:iod@arimr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08CF5-10D7-4056-97F0-0901ED1F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2421</Words>
  <Characters>14528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Ola</cp:lastModifiedBy>
  <cp:revision>32</cp:revision>
  <cp:lastPrinted>2018-06-05T07:19:00Z</cp:lastPrinted>
  <dcterms:created xsi:type="dcterms:W3CDTF">2018-06-04T06:24:00Z</dcterms:created>
  <dcterms:modified xsi:type="dcterms:W3CDTF">2018-06-27T06:22:00Z</dcterms:modified>
</cp:coreProperties>
</file>