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D4F" w:rsidRDefault="00BD2042">
      <w:r w:rsidRPr="00BD2042">
        <w:drawing>
          <wp:inline distT="0" distB="0" distL="0" distR="0">
            <wp:extent cx="6645910" cy="584835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D4F" w:rsidSect="00BD2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DFF" w:rsidRDefault="00474DFF" w:rsidP="00BD2042">
      <w:pPr>
        <w:spacing w:after="0" w:line="240" w:lineRule="auto"/>
      </w:pPr>
      <w:r>
        <w:separator/>
      </w:r>
    </w:p>
  </w:endnote>
  <w:endnote w:type="continuationSeparator" w:id="0">
    <w:p w:rsidR="00474DFF" w:rsidRDefault="00474DFF" w:rsidP="00BD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42" w:rsidRDefault="00BD20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42" w:rsidRDefault="00BD20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42" w:rsidRDefault="00BD2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DFF" w:rsidRDefault="00474DFF" w:rsidP="00BD2042">
      <w:pPr>
        <w:spacing w:after="0" w:line="240" w:lineRule="auto"/>
      </w:pPr>
      <w:r>
        <w:separator/>
      </w:r>
    </w:p>
  </w:footnote>
  <w:footnote w:type="continuationSeparator" w:id="0">
    <w:p w:rsidR="00474DFF" w:rsidRDefault="00474DFF" w:rsidP="00BD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42" w:rsidRDefault="00BD20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42" w:rsidRPr="00BD2042" w:rsidRDefault="00BD2042" w:rsidP="00BD2042">
    <w:pPr>
      <w:pStyle w:val="Nagwek"/>
      <w:rPr>
        <w:rFonts w:ascii="Arial Narrow" w:hAnsi="Arial Narrow"/>
        <w:b/>
      </w:rPr>
    </w:pPr>
    <w:r w:rsidRPr="00BD2042">
      <w:rPr>
        <w:rFonts w:ascii="Arial Narrow" w:hAnsi="Arial Narrow"/>
        <w:b/>
      </w:rPr>
      <w:t>Wykorzystanie środków finansowych, o których mowa w§ 4 ust.3 Umowy o warunkach i sposobie realizacji</w:t>
    </w:r>
  </w:p>
  <w:p w:rsidR="00BD2042" w:rsidRPr="00BD2042" w:rsidRDefault="00BD2042" w:rsidP="00BD2042">
    <w:pPr>
      <w:pStyle w:val="Nagwek"/>
      <w:rPr>
        <w:rFonts w:ascii="Arial Narrow" w:hAnsi="Arial Narrow"/>
        <w:b/>
      </w:rPr>
    </w:pPr>
    <w:r w:rsidRPr="00BD2042">
      <w:rPr>
        <w:rFonts w:ascii="Arial Narrow" w:hAnsi="Arial Narrow"/>
        <w:b/>
      </w:rPr>
      <w:t>strategii rozwoju lokalnego kierowanego przez społeczność.</w:t>
    </w:r>
  </w:p>
  <w:p w:rsidR="00BD2042" w:rsidRPr="00BD2042" w:rsidRDefault="00BD2042" w:rsidP="00BD2042">
    <w:pPr>
      <w:pStyle w:val="Nagwek"/>
      <w:rPr>
        <w:rFonts w:ascii="Arial Narrow" w:hAnsi="Arial Narrow"/>
        <w:b/>
      </w:rPr>
    </w:pPr>
    <w:r>
      <w:rPr>
        <w:rFonts w:ascii="Arial Narrow" w:hAnsi="Arial Narrow"/>
        <w:b/>
      </w:rPr>
      <w:t>S</w:t>
    </w:r>
    <w:r w:rsidRPr="00BD2042">
      <w:rPr>
        <w:rFonts w:ascii="Arial Narrow" w:hAnsi="Arial Narrow"/>
        <w:b/>
      </w:rPr>
      <w:t xml:space="preserve">tan na dzień </w:t>
    </w:r>
    <w:r w:rsidRPr="00BD2042">
      <w:rPr>
        <w:rFonts w:ascii="Arial Narrow" w:hAnsi="Arial Narrow"/>
        <w:b/>
      </w:rPr>
      <w:t>31.12.201</w:t>
    </w:r>
    <w:r>
      <w:rPr>
        <w:rFonts w:ascii="Arial Narrow" w:hAnsi="Arial Narrow"/>
        <w:b/>
      </w:rPr>
      <w:t>8</w:t>
    </w:r>
    <w:bookmarkStart w:id="0" w:name="_GoBack"/>
    <w:bookmarkEnd w:id="0"/>
    <w:r w:rsidRPr="00BD2042">
      <w:rPr>
        <w:rFonts w:ascii="Arial Narrow" w:hAnsi="Arial Narrow"/>
        <w:b/>
      </w:rP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42" w:rsidRDefault="00BD20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42"/>
    <w:rsid w:val="00273D4F"/>
    <w:rsid w:val="00474DFF"/>
    <w:rsid w:val="00B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14603"/>
  <w15:chartTrackingRefBased/>
  <w15:docId w15:val="{3F90C6BA-FA79-46DB-A2AD-AE16EB04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0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042"/>
  </w:style>
  <w:style w:type="paragraph" w:styleId="Stopka">
    <w:name w:val="footer"/>
    <w:basedOn w:val="Normalny"/>
    <w:link w:val="StopkaZnak"/>
    <w:uiPriority w:val="99"/>
    <w:unhideWhenUsed/>
    <w:rsid w:val="00BD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2019-03-07T21:52:00Z</dcterms:created>
  <dcterms:modified xsi:type="dcterms:W3CDTF">2019-03-07T21:54:00Z</dcterms:modified>
</cp:coreProperties>
</file>